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30D62" w:rsidRDefault="00630D62" w:rsidP="00A36369">
      <w:pPr>
        <w:widowControl/>
        <w:spacing w:line="460" w:lineRule="exact"/>
        <w:ind w:firstLine="420"/>
        <w:jc w:val="center"/>
        <w:outlineLvl w:val="1"/>
        <w:rPr>
          <w:rFonts w:ascii="宋体" w:hAnsi="宋体" w:cs="宋体"/>
          <w:b/>
          <w:bCs/>
          <w:kern w:val="0"/>
          <w:sz w:val="36"/>
          <w:szCs w:val="36"/>
        </w:rPr>
      </w:pPr>
    </w:p>
    <w:p w:rsidR="002C4FBD" w:rsidRDefault="00EE3BC7" w:rsidP="00A36369">
      <w:pPr>
        <w:widowControl/>
        <w:spacing w:line="460" w:lineRule="exact"/>
        <w:ind w:firstLine="420"/>
        <w:jc w:val="center"/>
        <w:outlineLvl w:val="1"/>
        <w:rPr>
          <w:rFonts w:ascii="宋体" w:hAnsi="宋体" w:cs="宋体"/>
          <w:b/>
          <w:bCs/>
          <w:kern w:val="0"/>
          <w:sz w:val="36"/>
          <w:szCs w:val="36"/>
        </w:rPr>
      </w:pPr>
      <w:r w:rsidRPr="000277C6">
        <w:rPr>
          <w:rFonts w:ascii="宋体" w:hAnsi="宋体" w:cs="宋体"/>
          <w:b/>
          <w:bCs/>
          <w:kern w:val="0"/>
          <w:sz w:val="36"/>
          <w:szCs w:val="36"/>
        </w:rPr>
        <w:t>关于</w:t>
      </w:r>
      <w:r>
        <w:rPr>
          <w:rFonts w:ascii="宋体" w:hAnsi="宋体" w:cs="宋体"/>
          <w:b/>
          <w:bCs/>
          <w:kern w:val="0"/>
          <w:sz w:val="36"/>
          <w:szCs w:val="36"/>
        </w:rPr>
        <w:t>201</w:t>
      </w:r>
      <w:r w:rsidR="00C33FD7">
        <w:rPr>
          <w:rFonts w:ascii="宋体" w:hAnsi="宋体" w:cs="宋体" w:hint="eastAsia"/>
          <w:b/>
          <w:bCs/>
          <w:kern w:val="0"/>
          <w:sz w:val="36"/>
          <w:szCs w:val="36"/>
        </w:rPr>
        <w:t>5</w:t>
      </w:r>
      <w:r>
        <w:rPr>
          <w:rFonts w:ascii="宋体" w:hAnsi="宋体" w:cs="宋体"/>
          <w:b/>
          <w:bCs/>
          <w:kern w:val="0"/>
          <w:sz w:val="36"/>
          <w:szCs w:val="36"/>
        </w:rPr>
        <w:t>-201</w:t>
      </w:r>
      <w:r w:rsidR="00C33FD7">
        <w:rPr>
          <w:rFonts w:ascii="宋体" w:hAnsi="宋体" w:cs="宋体" w:hint="eastAsia"/>
          <w:b/>
          <w:bCs/>
          <w:kern w:val="0"/>
          <w:sz w:val="36"/>
          <w:szCs w:val="36"/>
        </w:rPr>
        <w:t>6</w:t>
      </w:r>
      <w:r>
        <w:rPr>
          <w:rFonts w:ascii="宋体" w:hAnsi="宋体" w:cs="宋体"/>
          <w:b/>
          <w:bCs/>
          <w:kern w:val="0"/>
          <w:sz w:val="36"/>
          <w:szCs w:val="36"/>
        </w:rPr>
        <w:t>学年第</w:t>
      </w:r>
      <w:r w:rsidR="00C33FD7">
        <w:rPr>
          <w:rFonts w:ascii="宋体" w:hAnsi="宋体" w:cs="宋体" w:hint="eastAsia"/>
          <w:b/>
          <w:bCs/>
          <w:kern w:val="0"/>
          <w:sz w:val="36"/>
          <w:szCs w:val="36"/>
        </w:rPr>
        <w:t>一</w:t>
      </w:r>
      <w:r w:rsidRPr="000277C6">
        <w:rPr>
          <w:rFonts w:ascii="宋体" w:hAnsi="宋体" w:cs="宋体"/>
          <w:b/>
          <w:bCs/>
          <w:kern w:val="0"/>
          <w:sz w:val="36"/>
          <w:szCs w:val="36"/>
        </w:rPr>
        <w:t>学期</w:t>
      </w:r>
    </w:p>
    <w:p w:rsidR="00EE3BC7" w:rsidRPr="000277C6" w:rsidRDefault="00EE3BC7" w:rsidP="00A36369">
      <w:pPr>
        <w:widowControl/>
        <w:spacing w:line="460" w:lineRule="exact"/>
        <w:ind w:firstLine="420"/>
        <w:jc w:val="center"/>
        <w:outlineLvl w:val="1"/>
        <w:rPr>
          <w:rFonts w:ascii="宋体" w:hAnsi="宋体" w:cs="宋体"/>
          <w:b/>
          <w:bCs/>
          <w:kern w:val="0"/>
          <w:sz w:val="36"/>
          <w:szCs w:val="36"/>
        </w:rPr>
      </w:pPr>
      <w:r w:rsidRPr="000277C6">
        <w:rPr>
          <w:rFonts w:ascii="宋体" w:hAnsi="宋体" w:cs="宋体"/>
          <w:b/>
          <w:bCs/>
          <w:kern w:val="0"/>
          <w:sz w:val="36"/>
          <w:szCs w:val="36"/>
        </w:rPr>
        <w:t>硕士专业学位论文“</w:t>
      </w:r>
      <w:r w:rsidR="001C3904">
        <w:rPr>
          <w:rFonts w:ascii="宋体" w:hAnsi="宋体" w:cs="宋体" w:hint="eastAsia"/>
          <w:b/>
          <w:bCs/>
          <w:kern w:val="0"/>
          <w:sz w:val="36"/>
          <w:szCs w:val="36"/>
        </w:rPr>
        <w:t>复制比</w:t>
      </w:r>
      <w:r w:rsidRPr="000277C6">
        <w:rPr>
          <w:rFonts w:ascii="宋体" w:hAnsi="宋体" w:cs="宋体"/>
          <w:b/>
          <w:bCs/>
          <w:kern w:val="0"/>
          <w:sz w:val="36"/>
          <w:szCs w:val="36"/>
        </w:rPr>
        <w:t>检测”</w:t>
      </w:r>
      <w:r w:rsidR="001C3904">
        <w:rPr>
          <w:rFonts w:ascii="宋体" w:hAnsi="宋体" w:cs="宋体" w:hint="eastAsia"/>
          <w:b/>
          <w:bCs/>
          <w:kern w:val="0"/>
          <w:sz w:val="36"/>
          <w:szCs w:val="36"/>
        </w:rPr>
        <w:t>工作</w:t>
      </w:r>
      <w:r w:rsidRPr="000277C6">
        <w:rPr>
          <w:rFonts w:ascii="宋体" w:hAnsi="宋体" w:cs="宋体"/>
          <w:b/>
          <w:bCs/>
          <w:kern w:val="0"/>
          <w:sz w:val="36"/>
          <w:szCs w:val="36"/>
        </w:rPr>
        <w:t>的通知</w:t>
      </w:r>
    </w:p>
    <w:p w:rsidR="00EE3BC7" w:rsidRDefault="00EE3BC7" w:rsidP="00A36369">
      <w:pPr>
        <w:widowControl/>
        <w:spacing w:line="460" w:lineRule="exact"/>
        <w:jc w:val="left"/>
        <w:outlineLvl w:val="1"/>
        <w:rPr>
          <w:rFonts w:ascii="宋体" w:hAnsi="宋体" w:cs="宋体"/>
          <w:kern w:val="0"/>
          <w:sz w:val="24"/>
        </w:rPr>
      </w:pPr>
    </w:p>
    <w:p w:rsidR="00EE3BC7" w:rsidRPr="000277C6" w:rsidRDefault="00212ABE" w:rsidP="00A36369">
      <w:pPr>
        <w:widowControl/>
        <w:spacing w:line="460" w:lineRule="exact"/>
        <w:jc w:val="left"/>
        <w:outlineLvl w:val="1"/>
        <w:rPr>
          <w:rFonts w:ascii="宋体" w:hAnsi="宋体" w:cs="宋体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各</w:t>
      </w:r>
      <w:r w:rsidR="00EE3BC7" w:rsidRPr="000277C6">
        <w:rPr>
          <w:rFonts w:ascii="宋体" w:hAnsi="宋体" w:cs="宋体" w:hint="eastAsia"/>
          <w:kern w:val="0"/>
          <w:sz w:val="24"/>
        </w:rPr>
        <w:t>硕士专业学位</w:t>
      </w:r>
      <w:r w:rsidR="00AE71C7">
        <w:rPr>
          <w:rFonts w:ascii="宋体" w:hAnsi="宋体" w:cs="宋体" w:hint="eastAsia"/>
          <w:kern w:val="0"/>
          <w:sz w:val="24"/>
        </w:rPr>
        <w:t>中心（</w:t>
      </w:r>
      <w:r w:rsidR="00EE3BC7" w:rsidRPr="000277C6">
        <w:rPr>
          <w:rFonts w:ascii="宋体" w:hAnsi="宋体" w:cs="宋体" w:hint="eastAsia"/>
          <w:kern w:val="0"/>
          <w:sz w:val="24"/>
        </w:rPr>
        <w:t>培养单位</w:t>
      </w:r>
      <w:r w:rsidR="00AE71C7">
        <w:rPr>
          <w:rFonts w:ascii="宋体" w:hAnsi="宋体" w:cs="宋体" w:hint="eastAsia"/>
          <w:kern w:val="0"/>
          <w:sz w:val="24"/>
        </w:rPr>
        <w:t>）</w:t>
      </w:r>
      <w:r w:rsidR="00EE3BC7" w:rsidRPr="000277C6">
        <w:rPr>
          <w:rFonts w:ascii="宋体" w:hAnsi="宋体" w:cs="宋体" w:hint="eastAsia"/>
          <w:kern w:val="0"/>
          <w:sz w:val="24"/>
        </w:rPr>
        <w:t>：</w:t>
      </w:r>
    </w:p>
    <w:p w:rsidR="00EE3BC7" w:rsidRPr="000277C6" w:rsidRDefault="00E057F6" w:rsidP="00A36369">
      <w:pPr>
        <w:widowControl/>
        <w:spacing w:line="460" w:lineRule="exact"/>
        <w:ind w:firstLine="480"/>
        <w:jc w:val="left"/>
        <w:outlineLvl w:val="1"/>
        <w:rPr>
          <w:rFonts w:ascii="宋体" w:hAnsi="宋体" w:cs="宋体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根据</w:t>
      </w:r>
      <w:r w:rsidR="004B61DC">
        <w:rPr>
          <w:rFonts w:ascii="宋体" w:hAnsi="宋体" w:cs="宋体" w:hint="eastAsia"/>
          <w:kern w:val="0"/>
          <w:sz w:val="24"/>
        </w:rPr>
        <w:t>第二届专业学位</w:t>
      </w:r>
      <w:proofErr w:type="gramStart"/>
      <w:r w:rsidR="004B61DC">
        <w:rPr>
          <w:rFonts w:ascii="宋体" w:hAnsi="宋体" w:cs="宋体" w:hint="eastAsia"/>
          <w:kern w:val="0"/>
          <w:sz w:val="24"/>
        </w:rPr>
        <w:t>评定分</w:t>
      </w:r>
      <w:proofErr w:type="gramEnd"/>
      <w:r w:rsidR="004B61DC">
        <w:rPr>
          <w:rFonts w:ascii="宋体" w:hAnsi="宋体" w:cs="宋体" w:hint="eastAsia"/>
          <w:kern w:val="0"/>
          <w:sz w:val="24"/>
        </w:rPr>
        <w:t>委员会第五次会议决议内容，结合</w:t>
      </w:r>
      <w:r w:rsidR="00855747">
        <w:rPr>
          <w:rFonts w:ascii="宋体" w:hAnsi="宋体" w:cs="宋体" w:hint="eastAsia"/>
          <w:kern w:val="0"/>
          <w:sz w:val="24"/>
        </w:rPr>
        <w:t>《</w:t>
      </w:r>
      <w:r w:rsidR="00EE3BC7" w:rsidRPr="000277C6">
        <w:rPr>
          <w:rFonts w:ascii="宋体" w:hAnsi="宋体" w:cs="宋体" w:hint="eastAsia"/>
          <w:kern w:val="0"/>
          <w:sz w:val="24"/>
        </w:rPr>
        <w:t>关于</w:t>
      </w:r>
      <w:r w:rsidR="00C33FD7">
        <w:rPr>
          <w:rFonts w:ascii="宋体" w:hAnsi="宋体" w:cs="宋体" w:hint="eastAsia"/>
          <w:kern w:val="0"/>
          <w:sz w:val="24"/>
        </w:rPr>
        <w:t>2015-2016学年第一</w:t>
      </w:r>
      <w:r w:rsidR="00EE3BC7" w:rsidRPr="000277C6">
        <w:rPr>
          <w:rFonts w:ascii="宋体" w:hAnsi="宋体" w:cs="宋体" w:hint="eastAsia"/>
          <w:kern w:val="0"/>
          <w:sz w:val="24"/>
        </w:rPr>
        <w:t>学期硕士专业学位论文答辩及学位申请工作的通知》</w:t>
      </w:r>
      <w:r w:rsidR="00F52362">
        <w:rPr>
          <w:rFonts w:ascii="宋体" w:hAnsi="宋体" w:cs="宋体" w:hint="eastAsia"/>
          <w:kern w:val="0"/>
          <w:sz w:val="24"/>
        </w:rPr>
        <w:t>要求</w:t>
      </w:r>
      <w:r w:rsidR="00EE3BC7" w:rsidRPr="000277C6">
        <w:rPr>
          <w:rFonts w:ascii="宋体" w:hAnsi="宋体" w:cs="宋体" w:hint="eastAsia"/>
          <w:kern w:val="0"/>
          <w:sz w:val="24"/>
        </w:rPr>
        <w:t>，</w:t>
      </w:r>
      <w:r w:rsidR="00826F5C">
        <w:rPr>
          <w:rFonts w:ascii="宋体" w:hAnsi="宋体" w:cs="宋体" w:hint="eastAsia"/>
          <w:kern w:val="0"/>
          <w:sz w:val="24"/>
        </w:rPr>
        <w:t>本学期</w:t>
      </w:r>
      <w:r w:rsidR="00855747">
        <w:rPr>
          <w:rFonts w:ascii="宋体" w:hAnsi="宋体" w:cs="宋体" w:hint="eastAsia"/>
          <w:kern w:val="0"/>
          <w:sz w:val="24"/>
        </w:rPr>
        <w:t>继续开展</w:t>
      </w:r>
      <w:r w:rsidR="00EE3BC7" w:rsidRPr="000277C6">
        <w:rPr>
          <w:rFonts w:ascii="宋体" w:hAnsi="宋体" w:cs="宋体" w:hint="eastAsia"/>
          <w:kern w:val="0"/>
          <w:sz w:val="24"/>
        </w:rPr>
        <w:t>硕士专业学位论文“</w:t>
      </w:r>
      <w:r w:rsidR="001C3904">
        <w:rPr>
          <w:rFonts w:ascii="宋体" w:hAnsi="宋体" w:cs="宋体" w:hint="eastAsia"/>
          <w:kern w:val="0"/>
          <w:sz w:val="24"/>
        </w:rPr>
        <w:t>复制比</w:t>
      </w:r>
      <w:r w:rsidR="00EE3BC7" w:rsidRPr="000277C6">
        <w:rPr>
          <w:rFonts w:ascii="宋体" w:hAnsi="宋体" w:cs="宋体" w:hint="eastAsia"/>
          <w:kern w:val="0"/>
          <w:sz w:val="24"/>
        </w:rPr>
        <w:t>检测”</w:t>
      </w:r>
      <w:r w:rsidR="001C3904">
        <w:rPr>
          <w:rFonts w:ascii="宋体" w:hAnsi="宋体" w:cs="宋体" w:hint="eastAsia"/>
          <w:kern w:val="0"/>
          <w:sz w:val="24"/>
        </w:rPr>
        <w:t>工作</w:t>
      </w:r>
      <w:r w:rsidR="00EE3BC7" w:rsidRPr="000277C6">
        <w:rPr>
          <w:rFonts w:ascii="宋体" w:hAnsi="宋体" w:cs="宋体" w:hint="eastAsia"/>
          <w:kern w:val="0"/>
          <w:sz w:val="24"/>
        </w:rPr>
        <w:t>（下简称“检测</w:t>
      </w:r>
      <w:r w:rsidR="001C3904">
        <w:rPr>
          <w:rFonts w:ascii="宋体" w:hAnsi="宋体" w:cs="宋体" w:hint="eastAsia"/>
          <w:kern w:val="0"/>
          <w:sz w:val="24"/>
        </w:rPr>
        <w:t>工作</w:t>
      </w:r>
      <w:r w:rsidR="00EE3BC7" w:rsidRPr="000277C6">
        <w:rPr>
          <w:rFonts w:ascii="宋体" w:hAnsi="宋体" w:cs="宋体" w:hint="eastAsia"/>
          <w:kern w:val="0"/>
          <w:sz w:val="24"/>
        </w:rPr>
        <w:t>”）具体通知如下。</w:t>
      </w:r>
    </w:p>
    <w:p w:rsidR="00EE3BC7" w:rsidRPr="000277C6" w:rsidRDefault="00EE3BC7" w:rsidP="00A36369">
      <w:pPr>
        <w:widowControl/>
        <w:spacing w:line="460" w:lineRule="exact"/>
        <w:ind w:firstLine="480"/>
        <w:jc w:val="left"/>
        <w:outlineLvl w:val="1"/>
        <w:rPr>
          <w:rFonts w:ascii="宋体" w:hAnsi="宋体" w:cs="宋体"/>
          <w:kern w:val="0"/>
          <w:sz w:val="24"/>
        </w:rPr>
      </w:pPr>
      <w:r w:rsidRPr="000277C6">
        <w:rPr>
          <w:rFonts w:ascii="宋体" w:hAnsi="宋体" w:cs="宋体" w:hint="eastAsia"/>
          <w:kern w:val="0"/>
          <w:sz w:val="24"/>
        </w:rPr>
        <w:t> </w:t>
      </w:r>
    </w:p>
    <w:p w:rsidR="00EE3BC7" w:rsidRPr="000277C6" w:rsidRDefault="00EE3BC7" w:rsidP="00A36369">
      <w:pPr>
        <w:widowControl/>
        <w:spacing w:line="460" w:lineRule="exact"/>
        <w:ind w:firstLine="562"/>
        <w:jc w:val="left"/>
        <w:outlineLvl w:val="1"/>
        <w:rPr>
          <w:rFonts w:ascii="宋体" w:hAnsi="宋体" w:cs="宋体"/>
          <w:kern w:val="0"/>
          <w:sz w:val="24"/>
        </w:rPr>
      </w:pPr>
      <w:r w:rsidRPr="000277C6">
        <w:rPr>
          <w:rFonts w:ascii="宋体" w:hAnsi="宋体" w:cs="宋体" w:hint="eastAsia"/>
          <w:b/>
          <w:kern w:val="0"/>
          <w:sz w:val="28"/>
        </w:rPr>
        <w:t>一、检测对象</w:t>
      </w:r>
    </w:p>
    <w:p w:rsidR="00EE3BC7" w:rsidRPr="000277C6" w:rsidRDefault="00EE3BC7" w:rsidP="00A36369">
      <w:pPr>
        <w:widowControl/>
        <w:spacing w:line="460" w:lineRule="exact"/>
        <w:ind w:left="480"/>
        <w:jc w:val="left"/>
        <w:outlineLvl w:val="1"/>
        <w:rPr>
          <w:rFonts w:ascii="宋体" w:hAnsi="宋体" w:cs="宋体"/>
          <w:kern w:val="0"/>
          <w:sz w:val="24"/>
        </w:rPr>
      </w:pPr>
      <w:r w:rsidRPr="000277C6">
        <w:rPr>
          <w:rFonts w:ascii="宋体" w:hAnsi="宋体" w:cs="宋体" w:hint="eastAsia"/>
          <w:kern w:val="0"/>
          <w:sz w:val="24"/>
        </w:rPr>
        <w:t>所有本学期拟提交论文答辩的硕士专业学位论文。</w:t>
      </w:r>
    </w:p>
    <w:p w:rsidR="00EE3BC7" w:rsidRPr="000277C6" w:rsidRDefault="00EE3BC7" w:rsidP="00A36369">
      <w:pPr>
        <w:widowControl/>
        <w:spacing w:line="460" w:lineRule="exact"/>
        <w:ind w:left="480"/>
        <w:jc w:val="left"/>
        <w:outlineLvl w:val="1"/>
        <w:rPr>
          <w:rFonts w:ascii="宋体" w:hAnsi="宋体" w:cs="宋体"/>
          <w:kern w:val="0"/>
          <w:sz w:val="24"/>
        </w:rPr>
      </w:pPr>
      <w:r w:rsidRPr="000277C6">
        <w:rPr>
          <w:rFonts w:ascii="宋体" w:hAnsi="宋体" w:cs="宋体" w:hint="eastAsia"/>
          <w:kern w:val="0"/>
          <w:sz w:val="24"/>
        </w:rPr>
        <w:t> </w:t>
      </w:r>
    </w:p>
    <w:p w:rsidR="00EE3BC7" w:rsidRDefault="00EE3BC7" w:rsidP="00A36369">
      <w:pPr>
        <w:widowControl/>
        <w:spacing w:line="460" w:lineRule="exact"/>
        <w:ind w:firstLine="562"/>
        <w:jc w:val="left"/>
        <w:outlineLvl w:val="1"/>
        <w:rPr>
          <w:rFonts w:ascii="宋体" w:hAnsi="宋体" w:cs="宋体"/>
          <w:b/>
          <w:kern w:val="0"/>
          <w:sz w:val="28"/>
        </w:rPr>
      </w:pPr>
      <w:r w:rsidRPr="000277C6">
        <w:rPr>
          <w:rFonts w:ascii="宋体" w:hAnsi="宋体" w:cs="宋体" w:hint="eastAsia"/>
          <w:b/>
          <w:kern w:val="0"/>
          <w:sz w:val="28"/>
        </w:rPr>
        <w:t>二、</w:t>
      </w:r>
      <w:r w:rsidR="00212ABE">
        <w:rPr>
          <w:rFonts w:ascii="宋体" w:hAnsi="宋体" w:cs="宋体" w:hint="eastAsia"/>
          <w:b/>
          <w:kern w:val="0"/>
          <w:sz w:val="28"/>
        </w:rPr>
        <w:t>论文提交与检测</w:t>
      </w:r>
    </w:p>
    <w:p w:rsidR="003F0603" w:rsidRDefault="009628BB" w:rsidP="00A36369">
      <w:pPr>
        <w:widowControl/>
        <w:spacing w:line="460" w:lineRule="exact"/>
        <w:ind w:firstLine="480"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检测工作</w:t>
      </w:r>
      <w:r w:rsidR="003F0603" w:rsidRPr="00EE630D">
        <w:rPr>
          <w:rFonts w:ascii="宋体" w:hAnsi="宋体" w:cs="宋体" w:hint="eastAsia"/>
          <w:kern w:val="0"/>
          <w:sz w:val="24"/>
        </w:rPr>
        <w:t>由各专业学位中心</w:t>
      </w:r>
      <w:r w:rsidR="007125AE">
        <w:rPr>
          <w:rFonts w:ascii="宋体" w:hAnsi="宋体" w:cs="宋体" w:hint="eastAsia"/>
          <w:kern w:val="0"/>
          <w:sz w:val="24"/>
        </w:rPr>
        <w:t>（以下简称“中心”）</w:t>
      </w:r>
      <w:r w:rsidR="003F0603">
        <w:rPr>
          <w:rFonts w:ascii="宋体" w:hAnsi="宋体" w:cs="宋体" w:hint="eastAsia"/>
          <w:kern w:val="0"/>
          <w:sz w:val="24"/>
        </w:rPr>
        <w:t>具体实施</w:t>
      </w:r>
      <w:r w:rsidR="00755DA6">
        <w:rPr>
          <w:rFonts w:ascii="宋体" w:hAnsi="宋体" w:cs="宋体" w:hint="eastAsia"/>
          <w:kern w:val="0"/>
          <w:sz w:val="24"/>
        </w:rPr>
        <w:t>；</w:t>
      </w:r>
      <w:r w:rsidR="00B07D13">
        <w:rPr>
          <w:rFonts w:ascii="宋体" w:hAnsi="宋体" w:cs="宋体" w:hint="eastAsia"/>
          <w:kern w:val="0"/>
          <w:sz w:val="24"/>
        </w:rPr>
        <w:t>其中，教育专业学位管理中心、艺术硕士管理中心、</w:t>
      </w:r>
      <w:r w:rsidR="003F0603">
        <w:rPr>
          <w:rFonts w:ascii="宋体" w:hAnsi="宋体" w:cs="宋体" w:hint="eastAsia"/>
          <w:kern w:val="0"/>
          <w:sz w:val="24"/>
        </w:rPr>
        <w:t>工商管理硕士教育中心</w:t>
      </w:r>
      <w:r w:rsidR="00E239F5">
        <w:rPr>
          <w:rFonts w:ascii="宋体" w:hAnsi="宋体" w:cs="宋体" w:hint="eastAsia"/>
          <w:kern w:val="0"/>
          <w:sz w:val="24"/>
        </w:rPr>
        <w:t>和国际教师教育中心</w:t>
      </w:r>
      <w:r w:rsidR="003F0603">
        <w:rPr>
          <w:rFonts w:ascii="宋体" w:hAnsi="宋体" w:cs="宋体" w:hint="eastAsia"/>
          <w:kern w:val="0"/>
          <w:sz w:val="24"/>
        </w:rPr>
        <w:t>分别负责对教育硕士、艺</w:t>
      </w:r>
      <w:r w:rsidR="00E239F5">
        <w:rPr>
          <w:rFonts w:ascii="宋体" w:hAnsi="宋体" w:cs="宋体" w:hint="eastAsia"/>
          <w:kern w:val="0"/>
          <w:sz w:val="24"/>
        </w:rPr>
        <w:t>术硕士、</w:t>
      </w:r>
      <w:r w:rsidR="003F0603">
        <w:rPr>
          <w:rFonts w:ascii="宋体" w:hAnsi="宋体" w:cs="宋体" w:hint="eastAsia"/>
          <w:kern w:val="0"/>
          <w:sz w:val="24"/>
        </w:rPr>
        <w:t>工商管理硕士</w:t>
      </w:r>
      <w:r w:rsidR="00E239F5">
        <w:rPr>
          <w:rFonts w:ascii="宋体" w:hAnsi="宋体" w:cs="宋体" w:hint="eastAsia"/>
          <w:kern w:val="0"/>
          <w:sz w:val="24"/>
        </w:rPr>
        <w:t>和“发展中国家教育硕士”</w:t>
      </w:r>
      <w:r w:rsidR="00D541B1">
        <w:rPr>
          <w:rFonts w:ascii="宋体" w:hAnsi="宋体" w:cs="宋体" w:hint="eastAsia"/>
          <w:kern w:val="0"/>
          <w:sz w:val="24"/>
        </w:rPr>
        <w:t>研究生</w:t>
      </w:r>
      <w:r w:rsidR="003F0603">
        <w:rPr>
          <w:rFonts w:ascii="宋体" w:hAnsi="宋体" w:cs="宋体" w:hint="eastAsia"/>
          <w:kern w:val="0"/>
          <w:sz w:val="24"/>
        </w:rPr>
        <w:t>的学位论文进行检测；其他专业学位类别的学位论文由各专业学位研究生培养单位（院、系、基地等）的专业学位教育中心负责检测。</w:t>
      </w:r>
    </w:p>
    <w:p w:rsidR="00EE3BC7" w:rsidRPr="000277C6" w:rsidRDefault="001C3904" w:rsidP="00A36369">
      <w:pPr>
        <w:widowControl/>
        <w:spacing w:line="460" w:lineRule="exact"/>
        <w:ind w:firstLine="480"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提交检测的</w:t>
      </w:r>
      <w:r w:rsidR="00EE3BC7" w:rsidRPr="000277C6">
        <w:rPr>
          <w:rFonts w:ascii="宋体" w:hAnsi="宋体" w:cs="宋体" w:hint="eastAsia"/>
          <w:kern w:val="0"/>
          <w:sz w:val="24"/>
        </w:rPr>
        <w:t>论文应为导师审定的学位论文定稿电子版（word或pdf</w:t>
      </w:r>
      <w:r w:rsidR="00E239F5">
        <w:rPr>
          <w:rFonts w:ascii="宋体" w:hAnsi="宋体" w:cs="宋体" w:hint="eastAsia"/>
          <w:kern w:val="0"/>
          <w:sz w:val="24"/>
        </w:rPr>
        <w:t>版），</w:t>
      </w:r>
      <w:r w:rsidR="00EE630D">
        <w:rPr>
          <w:rFonts w:ascii="宋体" w:hAnsi="宋体" w:cs="宋体" w:hint="eastAsia"/>
          <w:kern w:val="0"/>
          <w:sz w:val="24"/>
        </w:rPr>
        <w:t>内容一般应从</w:t>
      </w:r>
      <w:r w:rsidR="00EE3BC7">
        <w:rPr>
          <w:rFonts w:ascii="宋体" w:hAnsi="宋体" w:cs="宋体" w:hint="eastAsia"/>
          <w:kern w:val="0"/>
          <w:sz w:val="24"/>
        </w:rPr>
        <w:t>内</w:t>
      </w:r>
      <w:proofErr w:type="gramStart"/>
      <w:r w:rsidR="00EE3BC7">
        <w:rPr>
          <w:rFonts w:ascii="宋体" w:hAnsi="宋体" w:cs="宋体" w:hint="eastAsia"/>
          <w:kern w:val="0"/>
          <w:sz w:val="24"/>
        </w:rPr>
        <w:t>封面页至附录</w:t>
      </w:r>
      <w:proofErr w:type="gramEnd"/>
      <w:r w:rsidR="00EE3BC7">
        <w:rPr>
          <w:rFonts w:ascii="宋体" w:hAnsi="宋体" w:cs="宋体" w:hint="eastAsia"/>
          <w:kern w:val="0"/>
          <w:sz w:val="24"/>
        </w:rPr>
        <w:t>页；为避免产生不必要的重复率，</w:t>
      </w:r>
      <w:r w:rsidR="00EE3BC7">
        <w:rPr>
          <w:rFonts w:ascii="宋体" w:hAnsi="宋体" w:cs="宋体" w:hint="eastAsia"/>
          <w:color w:val="0000FF"/>
          <w:kern w:val="0"/>
          <w:sz w:val="24"/>
        </w:rPr>
        <w:t>原创性声明页和</w:t>
      </w:r>
      <w:proofErr w:type="gramStart"/>
      <w:r w:rsidR="00EE3BC7">
        <w:rPr>
          <w:rFonts w:ascii="宋体" w:hAnsi="宋体" w:cs="宋体" w:hint="eastAsia"/>
          <w:color w:val="0000FF"/>
          <w:kern w:val="0"/>
          <w:sz w:val="24"/>
        </w:rPr>
        <w:t>致谢页请不要</w:t>
      </w:r>
      <w:proofErr w:type="gramEnd"/>
      <w:r w:rsidR="00EE3BC7" w:rsidRPr="000277C6">
        <w:rPr>
          <w:rFonts w:ascii="宋体" w:hAnsi="宋体" w:cs="宋体" w:hint="eastAsia"/>
          <w:color w:val="0000FF"/>
          <w:kern w:val="0"/>
          <w:sz w:val="24"/>
        </w:rPr>
        <w:t>提交</w:t>
      </w:r>
      <w:r w:rsidR="00EE3BC7" w:rsidRPr="000277C6">
        <w:rPr>
          <w:rFonts w:ascii="宋体" w:hAnsi="宋体" w:cs="宋体" w:hint="eastAsia"/>
          <w:kern w:val="0"/>
          <w:sz w:val="24"/>
        </w:rPr>
        <w:t>。</w:t>
      </w:r>
    </w:p>
    <w:p w:rsidR="00EE3BC7" w:rsidRPr="000277C6" w:rsidRDefault="00EE3BC7" w:rsidP="00A36369">
      <w:pPr>
        <w:widowControl/>
        <w:spacing w:line="460" w:lineRule="exact"/>
        <w:ind w:firstLine="480"/>
        <w:jc w:val="left"/>
        <w:rPr>
          <w:rFonts w:ascii="宋体" w:hAnsi="宋体" w:cs="宋体"/>
          <w:kern w:val="0"/>
          <w:sz w:val="24"/>
        </w:rPr>
      </w:pPr>
      <w:r w:rsidRPr="0040690E">
        <w:rPr>
          <w:rFonts w:ascii="宋体" w:hAnsi="宋体" w:cs="宋体" w:hint="eastAsia"/>
          <w:kern w:val="0"/>
          <w:sz w:val="24"/>
        </w:rPr>
        <w:t>每篇提交检测的</w:t>
      </w:r>
      <w:r w:rsidRPr="000277C6">
        <w:rPr>
          <w:rFonts w:ascii="宋体" w:hAnsi="宋体" w:cs="宋体" w:hint="eastAsia"/>
          <w:color w:val="0000FF"/>
          <w:kern w:val="0"/>
          <w:sz w:val="24"/>
        </w:rPr>
        <w:t>学位论文的命名方式为"姓名_学号_院系所</w:t>
      </w:r>
      <w:r w:rsidR="00E563EB">
        <w:rPr>
          <w:rFonts w:ascii="宋体" w:hAnsi="宋体" w:cs="宋体" w:hint="eastAsia"/>
          <w:color w:val="0000FF"/>
          <w:kern w:val="0"/>
          <w:sz w:val="24"/>
        </w:rPr>
        <w:t>_</w:t>
      </w:r>
      <w:proofErr w:type="gramStart"/>
      <w:r w:rsidR="00E563EB">
        <w:rPr>
          <w:rFonts w:ascii="宋体" w:hAnsi="宋体" w:cs="宋体" w:hint="eastAsia"/>
          <w:color w:val="0000FF"/>
          <w:kern w:val="0"/>
          <w:sz w:val="24"/>
        </w:rPr>
        <w:t>专硕</w:t>
      </w:r>
      <w:proofErr w:type="gramEnd"/>
      <w:r w:rsidRPr="000277C6">
        <w:rPr>
          <w:rFonts w:ascii="宋体" w:hAnsi="宋体" w:cs="宋体" w:hint="eastAsia"/>
          <w:color w:val="0000FF"/>
          <w:kern w:val="0"/>
          <w:sz w:val="24"/>
        </w:rPr>
        <w:t>"或"姓名-学号-院系所</w:t>
      </w:r>
      <w:r w:rsidR="00E563EB">
        <w:rPr>
          <w:rFonts w:ascii="宋体" w:hAnsi="宋体" w:cs="宋体" w:hint="eastAsia"/>
          <w:color w:val="0000FF"/>
          <w:kern w:val="0"/>
          <w:sz w:val="24"/>
        </w:rPr>
        <w:t>-</w:t>
      </w:r>
      <w:proofErr w:type="gramStart"/>
      <w:r w:rsidR="00E563EB">
        <w:rPr>
          <w:rFonts w:ascii="宋体" w:hAnsi="宋体" w:cs="宋体" w:hint="eastAsia"/>
          <w:color w:val="0000FF"/>
          <w:kern w:val="0"/>
          <w:sz w:val="24"/>
        </w:rPr>
        <w:t>专硕</w:t>
      </w:r>
      <w:proofErr w:type="gramEnd"/>
      <w:r w:rsidRPr="000277C6">
        <w:rPr>
          <w:rFonts w:ascii="宋体" w:hAnsi="宋体" w:cs="宋体" w:hint="eastAsia"/>
          <w:color w:val="0000FF"/>
          <w:kern w:val="0"/>
          <w:sz w:val="24"/>
        </w:rPr>
        <w:t>"。请务必保证按此方式命名</w:t>
      </w:r>
      <w:r w:rsidRPr="00626117">
        <w:rPr>
          <w:rFonts w:ascii="宋体" w:hAnsi="宋体" w:cs="宋体" w:hint="eastAsia"/>
          <w:kern w:val="0"/>
          <w:sz w:val="24"/>
        </w:rPr>
        <w:t>，以保证检测速度和检测结果</w:t>
      </w:r>
      <w:r w:rsidRPr="000277C6">
        <w:rPr>
          <w:rFonts w:ascii="宋体" w:hAnsi="宋体" w:cs="宋体" w:hint="eastAsia"/>
          <w:color w:val="0000FF"/>
          <w:kern w:val="0"/>
          <w:sz w:val="24"/>
        </w:rPr>
        <w:t>。</w:t>
      </w:r>
    </w:p>
    <w:p w:rsidR="003F0603" w:rsidRDefault="003F0603" w:rsidP="00A36369">
      <w:pPr>
        <w:widowControl/>
        <w:spacing w:line="460" w:lineRule="exact"/>
        <w:ind w:firstLine="480"/>
        <w:jc w:val="left"/>
        <w:rPr>
          <w:rFonts w:ascii="宋体" w:hAnsi="宋体" w:cs="宋体"/>
          <w:b/>
          <w:color w:val="0000FF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一般情况下，</w:t>
      </w:r>
      <w:r w:rsidRPr="000277C6">
        <w:rPr>
          <w:rFonts w:ascii="宋体" w:hAnsi="宋体" w:cs="宋体" w:hint="eastAsia"/>
          <w:kern w:val="0"/>
          <w:sz w:val="24"/>
        </w:rPr>
        <w:t>申请人</w:t>
      </w:r>
      <w:r>
        <w:rPr>
          <w:rFonts w:ascii="宋体" w:hAnsi="宋体" w:cs="宋体" w:hint="eastAsia"/>
          <w:kern w:val="0"/>
          <w:sz w:val="24"/>
        </w:rPr>
        <w:t>应在通过论文答辩资格审核</w:t>
      </w:r>
      <w:r w:rsidRPr="000277C6">
        <w:rPr>
          <w:rFonts w:ascii="宋体" w:hAnsi="宋体" w:cs="宋体" w:hint="eastAsia"/>
          <w:kern w:val="0"/>
          <w:sz w:val="24"/>
        </w:rPr>
        <w:t>后</w:t>
      </w:r>
      <w:r>
        <w:rPr>
          <w:rFonts w:ascii="宋体" w:hAnsi="宋体" w:cs="宋体" w:hint="eastAsia"/>
          <w:kern w:val="0"/>
          <w:sz w:val="24"/>
        </w:rPr>
        <w:t>至论文答辩前两周</w:t>
      </w:r>
      <w:r w:rsidRPr="000277C6">
        <w:rPr>
          <w:rFonts w:ascii="宋体" w:hAnsi="宋体" w:cs="宋体" w:hint="eastAsia"/>
          <w:kern w:val="0"/>
          <w:sz w:val="24"/>
        </w:rPr>
        <w:t>，将电子版学位论文</w:t>
      </w:r>
      <w:r>
        <w:rPr>
          <w:rFonts w:ascii="宋体" w:hAnsi="宋体" w:cs="宋体" w:hint="eastAsia"/>
          <w:kern w:val="0"/>
          <w:sz w:val="24"/>
        </w:rPr>
        <w:t>规范命名后</w:t>
      </w:r>
      <w:r w:rsidRPr="000277C6">
        <w:rPr>
          <w:rFonts w:ascii="宋体" w:hAnsi="宋体" w:cs="宋体" w:hint="eastAsia"/>
          <w:kern w:val="0"/>
          <w:sz w:val="24"/>
        </w:rPr>
        <w:t>提交给</w:t>
      </w:r>
      <w:r>
        <w:rPr>
          <w:rFonts w:ascii="宋体" w:hAnsi="宋体" w:cs="宋体" w:hint="eastAsia"/>
          <w:kern w:val="0"/>
          <w:sz w:val="24"/>
        </w:rPr>
        <w:t>本培养单位</w:t>
      </w:r>
      <w:r w:rsidRPr="000277C6">
        <w:rPr>
          <w:rFonts w:ascii="宋体" w:hAnsi="宋体" w:cs="宋体" w:hint="eastAsia"/>
          <w:kern w:val="0"/>
          <w:sz w:val="24"/>
        </w:rPr>
        <w:t>研究生工作秘书</w:t>
      </w:r>
      <w:r>
        <w:rPr>
          <w:rFonts w:ascii="宋体" w:hAnsi="宋体" w:cs="宋体" w:hint="eastAsia"/>
          <w:kern w:val="0"/>
          <w:sz w:val="24"/>
        </w:rPr>
        <w:t>；具体时间安排由各中心制定</w:t>
      </w:r>
      <w:r w:rsidRPr="000277C6">
        <w:rPr>
          <w:rFonts w:ascii="宋体" w:hAnsi="宋体" w:cs="宋体" w:hint="eastAsia"/>
          <w:kern w:val="0"/>
          <w:sz w:val="24"/>
        </w:rPr>
        <w:t>。</w:t>
      </w:r>
      <w:r w:rsidR="00820E1E">
        <w:rPr>
          <w:rFonts w:ascii="宋体" w:hAnsi="宋体" w:cs="宋体" w:hint="eastAsia"/>
          <w:kern w:val="0"/>
          <w:sz w:val="24"/>
        </w:rPr>
        <w:t>为保证检测工作严肃有序、公平公正的开展，</w:t>
      </w:r>
      <w:r w:rsidR="00820E1E" w:rsidRPr="000308A9">
        <w:rPr>
          <w:rFonts w:ascii="宋体" w:hAnsi="宋体" w:cs="宋体" w:hint="eastAsia"/>
          <w:b/>
          <w:color w:val="0000FF"/>
          <w:kern w:val="0"/>
          <w:sz w:val="24"/>
        </w:rPr>
        <w:t>检测论文一经提交，任何申请人不得以“版本错误”等理由要求再次提交、再次检测等。</w:t>
      </w:r>
    </w:p>
    <w:p w:rsidR="00D849F9" w:rsidRPr="000277C6" w:rsidRDefault="00D849F9" w:rsidP="00A36369">
      <w:pPr>
        <w:widowControl/>
        <w:spacing w:line="460" w:lineRule="exact"/>
        <w:ind w:firstLine="480"/>
        <w:jc w:val="left"/>
        <w:rPr>
          <w:rFonts w:ascii="宋体" w:hAnsi="宋体" w:cs="宋体"/>
          <w:kern w:val="0"/>
          <w:sz w:val="24"/>
        </w:rPr>
      </w:pPr>
    </w:p>
    <w:p w:rsidR="00755DA6" w:rsidRPr="001C5F26" w:rsidRDefault="00755DA6" w:rsidP="00A36369">
      <w:pPr>
        <w:widowControl/>
        <w:spacing w:line="460" w:lineRule="exact"/>
        <w:ind w:firstLine="562"/>
        <w:jc w:val="left"/>
        <w:outlineLvl w:val="1"/>
        <w:rPr>
          <w:rFonts w:ascii="宋体" w:hAnsi="宋体" w:cs="宋体"/>
          <w:b/>
          <w:kern w:val="0"/>
          <w:sz w:val="28"/>
        </w:rPr>
      </w:pPr>
    </w:p>
    <w:p w:rsidR="00EE3BC7" w:rsidRPr="000277C6" w:rsidRDefault="00EE3BC7" w:rsidP="00A36369">
      <w:pPr>
        <w:widowControl/>
        <w:spacing w:line="460" w:lineRule="exact"/>
        <w:ind w:firstLine="562"/>
        <w:jc w:val="left"/>
        <w:outlineLvl w:val="1"/>
        <w:rPr>
          <w:rFonts w:ascii="宋体" w:hAnsi="宋体" w:cs="宋体"/>
          <w:kern w:val="0"/>
          <w:sz w:val="24"/>
        </w:rPr>
      </w:pPr>
      <w:r w:rsidRPr="000277C6">
        <w:rPr>
          <w:rFonts w:ascii="宋体" w:hAnsi="宋体" w:cs="宋体" w:hint="eastAsia"/>
          <w:b/>
          <w:kern w:val="0"/>
          <w:sz w:val="28"/>
        </w:rPr>
        <w:lastRenderedPageBreak/>
        <w:t>三、检测结果</w:t>
      </w:r>
      <w:r w:rsidR="00E239F5">
        <w:rPr>
          <w:rFonts w:ascii="宋体" w:hAnsi="宋体" w:cs="宋体" w:hint="eastAsia"/>
          <w:b/>
          <w:kern w:val="0"/>
          <w:sz w:val="28"/>
        </w:rPr>
        <w:t>和处理方案</w:t>
      </w:r>
    </w:p>
    <w:p w:rsidR="008C09D5" w:rsidRDefault="0009527C" w:rsidP="00C64AE9">
      <w:pPr>
        <w:spacing w:afterLines="50" w:after="156" w:line="460" w:lineRule="exact"/>
        <w:ind w:firstLine="482"/>
        <w:rPr>
          <w:rFonts w:ascii="宋体" w:hAnsi="宋体" w:cs="宋体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 xml:space="preserve"> </w:t>
      </w:r>
      <w:r w:rsidR="004C59C0">
        <w:rPr>
          <w:rFonts w:ascii="宋体" w:hAnsi="宋体" w:cs="宋体" w:hint="eastAsia"/>
          <w:kern w:val="0"/>
          <w:sz w:val="24"/>
        </w:rPr>
        <w:t>本学期</w:t>
      </w:r>
      <w:r w:rsidR="00755DA6">
        <w:rPr>
          <w:rFonts w:ascii="宋体" w:hAnsi="宋体" w:cs="宋体" w:hint="eastAsia"/>
          <w:kern w:val="0"/>
          <w:sz w:val="24"/>
        </w:rPr>
        <w:t>“复制比检测”</w:t>
      </w:r>
      <w:r>
        <w:rPr>
          <w:rFonts w:ascii="宋体" w:hAnsi="宋体" w:cs="宋体" w:hint="eastAsia"/>
          <w:kern w:val="0"/>
          <w:sz w:val="24"/>
        </w:rPr>
        <w:t>的认定</w:t>
      </w:r>
      <w:r w:rsidR="00755DA6">
        <w:rPr>
          <w:rFonts w:ascii="宋体" w:hAnsi="宋体" w:cs="宋体" w:hint="eastAsia"/>
          <w:kern w:val="0"/>
          <w:sz w:val="24"/>
        </w:rPr>
        <w:t>结果将</w:t>
      </w:r>
      <w:r>
        <w:rPr>
          <w:rFonts w:ascii="宋体" w:hAnsi="宋体" w:cs="宋体" w:hint="eastAsia"/>
          <w:kern w:val="0"/>
          <w:sz w:val="24"/>
        </w:rPr>
        <w:t>由</w:t>
      </w:r>
      <w:r w:rsidR="00833774">
        <w:rPr>
          <w:rFonts w:ascii="宋体" w:hAnsi="宋体" w:cs="宋体" w:hint="eastAsia"/>
          <w:kern w:val="0"/>
          <w:sz w:val="24"/>
        </w:rPr>
        <w:t>“去除</w:t>
      </w:r>
      <w:r w:rsidR="008C09D5" w:rsidRPr="008C09D5">
        <w:rPr>
          <w:rFonts w:ascii="宋体" w:hAnsi="宋体" w:cs="宋体" w:hint="eastAsia"/>
          <w:kern w:val="0"/>
          <w:sz w:val="24"/>
        </w:rPr>
        <w:t>引</w:t>
      </w:r>
      <w:r w:rsidR="00833774">
        <w:rPr>
          <w:rFonts w:ascii="宋体" w:hAnsi="宋体" w:cs="宋体" w:hint="eastAsia"/>
          <w:kern w:val="0"/>
          <w:sz w:val="24"/>
        </w:rPr>
        <w:t>用后复制比”、“去除本人后复制比”</w:t>
      </w:r>
      <w:r w:rsidR="008C09D5" w:rsidRPr="008C09D5">
        <w:rPr>
          <w:rFonts w:ascii="宋体" w:hAnsi="宋体" w:cs="宋体" w:hint="eastAsia"/>
          <w:kern w:val="0"/>
          <w:sz w:val="24"/>
        </w:rPr>
        <w:t>与“总复制比”</w:t>
      </w:r>
      <w:r w:rsidR="001B4BCA">
        <w:rPr>
          <w:rFonts w:ascii="宋体" w:hAnsi="宋体" w:cs="宋体" w:hint="eastAsia"/>
          <w:kern w:val="0"/>
          <w:sz w:val="24"/>
        </w:rPr>
        <w:t>（以下分别简称</w:t>
      </w:r>
      <w:r w:rsidR="002A0E8C">
        <w:rPr>
          <w:rFonts w:ascii="宋体" w:hAnsi="宋体" w:cs="宋体" w:hint="eastAsia"/>
          <w:kern w:val="0"/>
          <w:sz w:val="24"/>
        </w:rPr>
        <w:t>“去引”、</w:t>
      </w:r>
      <w:r w:rsidR="0080724D">
        <w:rPr>
          <w:rFonts w:ascii="宋体" w:hAnsi="宋体" w:cs="宋体" w:hint="eastAsia"/>
          <w:kern w:val="0"/>
          <w:sz w:val="24"/>
        </w:rPr>
        <w:t>“去本”和“总</w:t>
      </w:r>
      <w:r w:rsidR="00090EBF">
        <w:rPr>
          <w:rFonts w:ascii="宋体" w:hAnsi="宋体" w:cs="宋体" w:hint="eastAsia"/>
          <w:kern w:val="0"/>
          <w:sz w:val="24"/>
        </w:rPr>
        <w:t>复制比</w:t>
      </w:r>
      <w:r w:rsidR="0080724D">
        <w:rPr>
          <w:rFonts w:ascii="宋体" w:hAnsi="宋体" w:cs="宋体" w:hint="eastAsia"/>
          <w:kern w:val="0"/>
          <w:sz w:val="24"/>
        </w:rPr>
        <w:t>”）</w:t>
      </w:r>
      <w:r w:rsidR="00CD199C">
        <w:rPr>
          <w:rFonts w:ascii="宋体" w:hAnsi="宋体" w:cs="宋体" w:hint="eastAsia"/>
          <w:kern w:val="0"/>
          <w:sz w:val="24"/>
        </w:rPr>
        <w:t>三个</w:t>
      </w:r>
      <w:proofErr w:type="gramStart"/>
      <w:r w:rsidR="00CD199C">
        <w:rPr>
          <w:rFonts w:ascii="宋体" w:hAnsi="宋体" w:cs="宋体" w:hint="eastAsia"/>
          <w:kern w:val="0"/>
          <w:sz w:val="24"/>
        </w:rPr>
        <w:t>值</w:t>
      </w:r>
      <w:r>
        <w:rPr>
          <w:rFonts w:ascii="宋体" w:hAnsi="宋体" w:cs="宋体" w:hint="eastAsia"/>
          <w:kern w:val="0"/>
          <w:sz w:val="24"/>
        </w:rPr>
        <w:t>共同</w:t>
      </w:r>
      <w:proofErr w:type="gramEnd"/>
      <w:r>
        <w:rPr>
          <w:rFonts w:ascii="宋体" w:hAnsi="宋体" w:cs="宋体" w:hint="eastAsia"/>
          <w:kern w:val="0"/>
          <w:sz w:val="24"/>
        </w:rPr>
        <w:t>决定</w:t>
      </w:r>
      <w:r w:rsidR="008C09D5" w:rsidRPr="008C09D5">
        <w:rPr>
          <w:rFonts w:ascii="宋体" w:hAnsi="宋体" w:cs="宋体" w:hint="eastAsia"/>
          <w:kern w:val="0"/>
          <w:sz w:val="24"/>
        </w:rPr>
        <w:t>；同时，调整认定检测结果的分类情况（处理意见不变</w:t>
      </w:r>
      <w:r w:rsidR="007538CD" w:rsidRPr="008C09D5">
        <w:rPr>
          <w:rFonts w:ascii="宋体" w:hAnsi="宋体" w:cs="宋体" w:hint="eastAsia"/>
          <w:kern w:val="0"/>
          <w:sz w:val="24"/>
        </w:rPr>
        <w:t>）</w:t>
      </w:r>
      <w:r w:rsidR="008C09D5" w:rsidRPr="008C09D5">
        <w:rPr>
          <w:rFonts w:ascii="宋体" w:hAnsi="宋体" w:cs="宋体" w:hint="eastAsia"/>
          <w:kern w:val="0"/>
          <w:sz w:val="24"/>
        </w:rPr>
        <w:t>，详见</w:t>
      </w:r>
      <w:r w:rsidR="008C3190">
        <w:rPr>
          <w:rFonts w:ascii="宋体" w:hAnsi="宋体" w:cs="宋体" w:hint="eastAsia"/>
          <w:kern w:val="0"/>
          <w:sz w:val="24"/>
        </w:rPr>
        <w:t>下表</w:t>
      </w:r>
      <w:r w:rsidR="008C09D5" w:rsidRPr="008C09D5">
        <w:rPr>
          <w:rFonts w:ascii="宋体" w:hAnsi="宋体" w:cs="宋体" w:hint="eastAsia"/>
          <w:kern w:val="0"/>
          <w:sz w:val="24"/>
        </w:rPr>
        <w:t>。</w:t>
      </w:r>
      <w:r w:rsidR="008C09D5" w:rsidRPr="008C09D5">
        <w:rPr>
          <w:rFonts w:ascii="宋体" w:hAnsi="宋体" w:cs="宋体"/>
          <w:kern w:val="0"/>
          <w:sz w:val="24"/>
        </w:rPr>
        <w:t xml:space="preserve"> </w:t>
      </w:r>
    </w:p>
    <w:tbl>
      <w:tblPr>
        <w:tblStyle w:val="a"/>
        <w:tblW w:w="0" w:type="auto"/>
        <w:jc w:val="center"/>
        <w:tblLook w:val="04A0" w:firstRow="1" w:lastRow="0" w:firstColumn="1" w:lastColumn="0" w:noHBand="0" w:noVBand="1"/>
      </w:tblPr>
      <w:tblGrid>
        <w:gridCol w:w="700"/>
        <w:gridCol w:w="1676"/>
        <w:gridCol w:w="1574"/>
        <w:gridCol w:w="4572"/>
      </w:tblGrid>
      <w:tr w:rsidR="002A7D59" w:rsidTr="005E757B">
        <w:trPr>
          <w:trHeight w:val="876"/>
          <w:jc w:val="center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24D" w:rsidRPr="00090EBF" w:rsidRDefault="002C6E93" w:rsidP="00C64AE9">
            <w:pPr>
              <w:spacing w:afterLines="50" w:after="156" w:line="460" w:lineRule="exact"/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  <w:r w:rsidRPr="00090EBF">
              <w:rPr>
                <w:rFonts w:ascii="宋体" w:hAnsi="宋体" w:cs="宋体" w:hint="eastAsia"/>
                <w:b/>
                <w:kern w:val="0"/>
                <w:szCs w:val="21"/>
              </w:rPr>
              <w:t>情况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ED" w:rsidRPr="00B43D22" w:rsidRDefault="008D7E01" w:rsidP="00CC48DF">
            <w:pPr>
              <w:spacing w:line="360" w:lineRule="exact"/>
              <w:jc w:val="center"/>
              <w:rPr>
                <w:rFonts w:ascii="宋体" w:hAnsi="宋体" w:cs="宋体"/>
                <w:color w:val="0000FF"/>
                <w:kern w:val="0"/>
                <w:sz w:val="24"/>
              </w:rPr>
            </w:pPr>
            <w:r w:rsidRPr="00B43D22">
              <w:rPr>
                <w:rFonts w:ascii="宋体" w:hAnsi="宋体" w:cs="宋体" w:hint="eastAsia"/>
                <w:color w:val="0000FF"/>
                <w:kern w:val="0"/>
                <w:sz w:val="24"/>
              </w:rPr>
              <w:t>“去引</w:t>
            </w:r>
            <w:r w:rsidR="00BD20D0" w:rsidRPr="00B43D22">
              <w:rPr>
                <w:rFonts w:ascii="宋体" w:hAnsi="宋体" w:cs="宋体" w:hint="eastAsia"/>
                <w:color w:val="0000FF"/>
                <w:kern w:val="0"/>
                <w:sz w:val="24"/>
              </w:rPr>
              <w:t>”</w:t>
            </w:r>
            <w:r w:rsidR="00B64CED" w:rsidRPr="00B43D22">
              <w:rPr>
                <w:rFonts w:ascii="宋体" w:hAnsi="宋体" w:cs="宋体" w:hint="eastAsia"/>
                <w:color w:val="0000FF"/>
                <w:kern w:val="0"/>
                <w:sz w:val="24"/>
              </w:rPr>
              <w:t>/</w:t>
            </w:r>
          </w:p>
          <w:p w:rsidR="0080724D" w:rsidRPr="00090EBF" w:rsidRDefault="00B64CED" w:rsidP="00CC48DF">
            <w:pPr>
              <w:spacing w:line="360" w:lineRule="exact"/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  <w:r w:rsidRPr="00B43D22">
              <w:rPr>
                <w:rFonts w:ascii="宋体" w:hAnsi="宋体" w:cs="宋体" w:hint="eastAsia"/>
                <w:color w:val="0000FF"/>
                <w:kern w:val="0"/>
                <w:sz w:val="24"/>
              </w:rPr>
              <w:t>“去本”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24D" w:rsidRPr="00090EBF" w:rsidRDefault="0080724D" w:rsidP="002A7D59">
            <w:pPr>
              <w:spacing w:line="360" w:lineRule="exact"/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  <w:r w:rsidRPr="00090EBF">
              <w:rPr>
                <w:rFonts w:ascii="宋体" w:hAnsi="宋体" w:cs="宋体" w:hint="eastAsia"/>
                <w:b/>
                <w:kern w:val="0"/>
                <w:szCs w:val="21"/>
              </w:rPr>
              <w:t>“总</w:t>
            </w:r>
            <w:r w:rsidR="00090EBF" w:rsidRPr="00090EBF">
              <w:rPr>
                <w:rFonts w:ascii="宋体" w:hAnsi="宋体" w:cs="宋体" w:hint="eastAsia"/>
                <w:b/>
                <w:kern w:val="0"/>
                <w:szCs w:val="21"/>
              </w:rPr>
              <w:t>复制比</w:t>
            </w:r>
            <w:r w:rsidRPr="00090EBF">
              <w:rPr>
                <w:rFonts w:ascii="宋体" w:hAnsi="宋体" w:cs="宋体" w:hint="eastAsia"/>
                <w:b/>
                <w:kern w:val="0"/>
                <w:szCs w:val="21"/>
              </w:rPr>
              <w:t>”</w:t>
            </w:r>
          </w:p>
        </w:tc>
        <w:tc>
          <w:tcPr>
            <w:tcW w:w="4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24D" w:rsidRPr="00090EBF" w:rsidRDefault="0080724D" w:rsidP="00C64AE9">
            <w:pPr>
              <w:spacing w:afterLines="50" w:after="156" w:line="460" w:lineRule="exact"/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  <w:r w:rsidRPr="00090EBF">
              <w:rPr>
                <w:rFonts w:ascii="宋体" w:hAnsi="宋体" w:cs="宋体" w:hint="eastAsia"/>
                <w:b/>
                <w:color w:val="000000"/>
                <w:kern w:val="0"/>
                <w:szCs w:val="21"/>
              </w:rPr>
              <w:t>处理意见</w:t>
            </w:r>
          </w:p>
        </w:tc>
      </w:tr>
      <w:tr w:rsidR="00D81F50" w:rsidTr="005E757B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trHeight w:val="658"/>
          <w:jc w:val="center"/>
        </w:trPr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0724D" w:rsidRDefault="00D663D6" w:rsidP="00C64AE9">
            <w:pPr>
              <w:spacing w:afterLines="50" w:after="156" w:line="46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</w:t>
            </w:r>
          </w:p>
        </w:tc>
        <w:tc>
          <w:tcPr>
            <w:tcW w:w="16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0724D" w:rsidRDefault="0080724D" w:rsidP="00C64AE9">
            <w:pPr>
              <w:spacing w:afterLines="50" w:after="156" w:line="46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283A88">
              <w:rPr>
                <w:rFonts w:ascii="宋体" w:hAnsi="宋体" w:cs="宋体" w:hint="eastAsia"/>
                <w:color w:val="000000"/>
                <w:kern w:val="0"/>
                <w:szCs w:val="21"/>
              </w:rPr>
              <w:t>低于10%</w:t>
            </w:r>
          </w:p>
        </w:tc>
        <w:tc>
          <w:tcPr>
            <w:tcW w:w="157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0724D" w:rsidRDefault="0080724D" w:rsidP="00C64AE9">
            <w:pPr>
              <w:spacing w:afterLines="50" w:after="156" w:line="46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283A88">
              <w:rPr>
                <w:rFonts w:ascii="宋体" w:hAnsi="宋体" w:cs="宋体" w:hint="eastAsia"/>
                <w:color w:val="000000"/>
                <w:kern w:val="0"/>
                <w:szCs w:val="21"/>
              </w:rPr>
              <w:t>低于20%</w:t>
            </w:r>
          </w:p>
        </w:tc>
        <w:tc>
          <w:tcPr>
            <w:tcW w:w="4572" w:type="dxa"/>
            <w:tcBorders>
              <w:top w:val="single" w:sz="4" w:space="0" w:color="auto"/>
              <w:bottom w:val="single" w:sz="4" w:space="0" w:color="auto"/>
            </w:tcBorders>
          </w:tcPr>
          <w:p w:rsidR="0080724D" w:rsidRDefault="0080724D" w:rsidP="00F54BD5">
            <w:pPr>
              <w:spacing w:line="320" w:lineRule="exact"/>
              <w:rPr>
                <w:rFonts w:ascii="宋体" w:hAnsi="宋体" w:cs="宋体"/>
                <w:kern w:val="0"/>
                <w:sz w:val="24"/>
              </w:rPr>
            </w:pPr>
            <w:r w:rsidRPr="00283A88">
              <w:rPr>
                <w:rFonts w:ascii="宋体" w:hAnsi="宋体" w:cs="宋体" w:hint="eastAsia"/>
                <w:color w:val="000000"/>
                <w:kern w:val="0"/>
                <w:szCs w:val="21"/>
              </w:rPr>
              <w:t>论文作者参照检测报告单开展自查并进一步规范论文；论文</w:t>
            </w:r>
            <w:r w:rsidRPr="00952516">
              <w:rPr>
                <w:rFonts w:ascii="宋体" w:hAnsi="宋体" w:cs="宋体" w:hint="eastAsia"/>
                <w:b/>
                <w:color w:val="000000"/>
                <w:kern w:val="0"/>
                <w:szCs w:val="21"/>
              </w:rPr>
              <w:t>经导师审核同意后</w:t>
            </w:r>
            <w:r w:rsidRPr="00283A88">
              <w:rPr>
                <w:rFonts w:ascii="宋体" w:hAnsi="宋体" w:cs="宋体" w:hint="eastAsia"/>
                <w:color w:val="000000"/>
                <w:kern w:val="0"/>
                <w:szCs w:val="21"/>
              </w:rPr>
              <w:t>可提交答辩</w:t>
            </w:r>
          </w:p>
        </w:tc>
      </w:tr>
      <w:tr w:rsidR="00D81F50" w:rsidTr="00ED4A70">
        <w:trPr>
          <w:trHeight w:val="2271"/>
          <w:jc w:val="center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24D" w:rsidRDefault="00D663D6" w:rsidP="00C64AE9">
            <w:pPr>
              <w:spacing w:afterLines="50" w:after="156" w:line="46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2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24D" w:rsidRDefault="0080724D" w:rsidP="00C64AE9">
            <w:pPr>
              <w:spacing w:afterLines="50" w:after="156" w:line="46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10%</w:t>
            </w:r>
            <w:r w:rsidR="00FB2981">
              <w:rPr>
                <w:rFonts w:ascii="宋体" w:hAnsi="宋体" w:cs="宋体" w:hint="eastAsia"/>
                <w:color w:val="000000"/>
                <w:kern w:val="0"/>
                <w:szCs w:val="21"/>
              </w:rPr>
              <w:t>-</w:t>
            </w:r>
            <w:r w:rsidRPr="00283A88">
              <w:rPr>
                <w:rFonts w:ascii="宋体" w:hAnsi="宋体" w:cs="宋体" w:hint="eastAsia"/>
                <w:color w:val="000000"/>
                <w:kern w:val="0"/>
                <w:szCs w:val="21"/>
              </w:rPr>
              <w:t>19.9%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24D" w:rsidRDefault="00634E91" w:rsidP="00C64AE9">
            <w:pPr>
              <w:spacing w:afterLines="50" w:after="156" w:line="46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20%-24.9</w:t>
            </w:r>
            <w:r w:rsidR="0080724D" w:rsidRPr="00283A88">
              <w:rPr>
                <w:rFonts w:ascii="宋体" w:hAnsi="宋体" w:cs="宋体" w:hint="eastAsia"/>
                <w:color w:val="000000"/>
                <w:kern w:val="0"/>
                <w:szCs w:val="21"/>
              </w:rPr>
              <w:t>%</w:t>
            </w:r>
          </w:p>
        </w:tc>
        <w:tc>
          <w:tcPr>
            <w:tcW w:w="4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24D" w:rsidRDefault="0080724D" w:rsidP="00F54BD5">
            <w:pPr>
              <w:spacing w:line="320" w:lineRule="exact"/>
              <w:rPr>
                <w:rFonts w:ascii="宋体" w:hAnsi="宋体" w:cs="宋体"/>
                <w:kern w:val="0"/>
                <w:sz w:val="24"/>
              </w:rPr>
            </w:pPr>
            <w:r w:rsidRPr="00283A88">
              <w:rPr>
                <w:rFonts w:ascii="宋体" w:hAnsi="宋体" w:cs="宋体" w:hint="eastAsia"/>
                <w:color w:val="000000"/>
                <w:kern w:val="0"/>
                <w:szCs w:val="21"/>
              </w:rPr>
              <w:t>论文作者在导师的指导下，对照检测报告单，对论文进行认真修改并经导师审核同意后，在规定时间内进行二次检测。二次检测结果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属上述第一种情况的，按照第一种情况的处理意见</w:t>
            </w:r>
            <w:r w:rsidRPr="00283A88">
              <w:rPr>
                <w:rFonts w:ascii="宋体" w:hAnsi="宋体" w:cs="宋体" w:hint="eastAsia"/>
                <w:color w:val="000000"/>
                <w:kern w:val="0"/>
                <w:szCs w:val="21"/>
              </w:rPr>
              <w:t>操作；结果为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第二、第三种情况的</w:t>
            </w:r>
            <w:r w:rsidRPr="00283A88">
              <w:rPr>
                <w:rFonts w:ascii="宋体" w:hAnsi="宋体" w:cs="宋体" w:hint="eastAsia"/>
                <w:color w:val="000000"/>
                <w:kern w:val="0"/>
                <w:szCs w:val="21"/>
              </w:rPr>
              <w:t>，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按照第三种情况</w:t>
            </w:r>
            <w:r w:rsidRPr="00283A88">
              <w:rPr>
                <w:rFonts w:ascii="宋体" w:hAnsi="宋体" w:cs="宋体" w:hint="eastAsia"/>
                <w:color w:val="000000"/>
                <w:kern w:val="0"/>
                <w:szCs w:val="21"/>
              </w:rPr>
              <w:t>的相关处理意见操作，结果为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第四种情况</w:t>
            </w:r>
            <w:r w:rsidRPr="00283A88">
              <w:rPr>
                <w:rFonts w:ascii="宋体" w:hAnsi="宋体" w:cs="宋体" w:hint="eastAsia"/>
                <w:color w:val="000000"/>
                <w:kern w:val="0"/>
                <w:szCs w:val="21"/>
              </w:rPr>
              <w:t>的，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亦按照对应</w:t>
            </w:r>
            <w:r w:rsidRPr="00283A88">
              <w:rPr>
                <w:rFonts w:ascii="宋体" w:hAnsi="宋体" w:cs="宋体" w:hint="eastAsia"/>
                <w:color w:val="000000"/>
                <w:kern w:val="0"/>
                <w:szCs w:val="21"/>
              </w:rPr>
              <w:t>处理意见操作</w:t>
            </w:r>
          </w:p>
        </w:tc>
      </w:tr>
      <w:tr w:rsidR="00FB2981" w:rsidTr="009F22B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jc w:val="center"/>
        </w:trPr>
        <w:tc>
          <w:tcPr>
            <w:tcW w:w="700" w:type="dxa"/>
            <w:vAlign w:val="center"/>
          </w:tcPr>
          <w:p w:rsidR="0080724D" w:rsidRDefault="00D663D6" w:rsidP="00C64AE9">
            <w:pPr>
              <w:spacing w:afterLines="50" w:after="156" w:line="46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3</w:t>
            </w:r>
          </w:p>
        </w:tc>
        <w:tc>
          <w:tcPr>
            <w:tcW w:w="1676" w:type="dxa"/>
            <w:vAlign w:val="center"/>
          </w:tcPr>
          <w:p w:rsidR="0080724D" w:rsidRDefault="00F67D05" w:rsidP="00C64AE9">
            <w:pPr>
              <w:spacing w:afterLines="50" w:after="156" w:line="46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20%</w:t>
            </w:r>
            <w:r w:rsidR="00FB2981">
              <w:rPr>
                <w:rFonts w:ascii="宋体" w:hAnsi="宋体" w:cs="宋体" w:hint="eastAsia"/>
                <w:color w:val="000000"/>
                <w:kern w:val="0"/>
                <w:szCs w:val="21"/>
              </w:rPr>
              <w:t>-</w:t>
            </w:r>
            <w:r w:rsidR="0080724D" w:rsidRPr="00283A88">
              <w:rPr>
                <w:rFonts w:ascii="宋体" w:hAnsi="宋体" w:cs="宋体" w:hint="eastAsia"/>
                <w:color w:val="000000"/>
                <w:kern w:val="0"/>
                <w:szCs w:val="21"/>
              </w:rPr>
              <w:t>39.9%</w:t>
            </w:r>
          </w:p>
        </w:tc>
        <w:tc>
          <w:tcPr>
            <w:tcW w:w="1574" w:type="dxa"/>
            <w:vAlign w:val="center"/>
          </w:tcPr>
          <w:p w:rsidR="0080724D" w:rsidRDefault="00634E91" w:rsidP="00C64AE9">
            <w:pPr>
              <w:spacing w:afterLines="50" w:after="156" w:line="46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CF29C5">
              <w:rPr>
                <w:rFonts w:ascii="宋体" w:hAnsi="宋体" w:cs="宋体" w:hint="eastAsia"/>
                <w:color w:val="000000"/>
                <w:kern w:val="0"/>
                <w:szCs w:val="21"/>
              </w:rPr>
              <w:t>25</w:t>
            </w:r>
            <w:r w:rsidR="0080724D" w:rsidRPr="00CF29C5">
              <w:rPr>
                <w:rFonts w:ascii="宋体" w:hAnsi="宋体" w:cs="宋体" w:hint="eastAsia"/>
                <w:color w:val="000000"/>
                <w:kern w:val="0"/>
                <w:szCs w:val="21"/>
              </w:rPr>
              <w:t>%</w:t>
            </w:r>
            <w:r w:rsidR="00831578" w:rsidRPr="00CF29C5">
              <w:rPr>
                <w:rFonts w:ascii="宋体" w:hAnsi="宋体" w:cs="宋体" w:hint="eastAsia"/>
                <w:color w:val="000000"/>
                <w:kern w:val="0"/>
                <w:szCs w:val="21"/>
              </w:rPr>
              <w:t>-39.9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%</w:t>
            </w:r>
          </w:p>
        </w:tc>
        <w:tc>
          <w:tcPr>
            <w:tcW w:w="4572" w:type="dxa"/>
          </w:tcPr>
          <w:p w:rsidR="0080724D" w:rsidRDefault="0080724D" w:rsidP="00F54BD5">
            <w:pPr>
              <w:spacing w:line="320" w:lineRule="exact"/>
              <w:rPr>
                <w:rFonts w:ascii="宋体" w:hAnsi="宋体" w:cs="宋体"/>
                <w:kern w:val="0"/>
                <w:sz w:val="24"/>
              </w:rPr>
            </w:pPr>
            <w:r w:rsidRPr="00283A88">
              <w:rPr>
                <w:rFonts w:ascii="宋体" w:hAnsi="宋体" w:cs="宋体" w:hint="eastAsia"/>
                <w:color w:val="000000"/>
                <w:kern w:val="0"/>
                <w:szCs w:val="21"/>
              </w:rPr>
              <w:t>论文作者端正学位论文写作态度，重新学习学位论文写作规范，并对论文进行至少一个学期的调整和修改；修改完成并经导师审核同意后再进入答辩程序</w:t>
            </w:r>
          </w:p>
        </w:tc>
      </w:tr>
      <w:tr w:rsidR="00D663D6" w:rsidTr="009F22B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jc w:val="center"/>
        </w:trPr>
        <w:tc>
          <w:tcPr>
            <w:tcW w:w="700" w:type="dxa"/>
            <w:vAlign w:val="center"/>
          </w:tcPr>
          <w:p w:rsidR="00D663D6" w:rsidRDefault="00D663D6" w:rsidP="00C64AE9">
            <w:pPr>
              <w:spacing w:afterLines="50" w:after="156" w:line="46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4</w:t>
            </w:r>
          </w:p>
        </w:tc>
        <w:tc>
          <w:tcPr>
            <w:tcW w:w="3250" w:type="dxa"/>
            <w:gridSpan w:val="2"/>
            <w:vAlign w:val="center"/>
          </w:tcPr>
          <w:p w:rsidR="00D663D6" w:rsidRDefault="00D663D6" w:rsidP="00C64AE9">
            <w:pPr>
              <w:spacing w:afterLines="50" w:after="156" w:line="46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任</w:t>
            </w: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一</w:t>
            </w:r>
            <w:proofErr w:type="gramEnd"/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达</w:t>
            </w:r>
            <w:r w:rsidRPr="00283A88">
              <w:rPr>
                <w:rFonts w:ascii="宋体" w:hAnsi="宋体" w:cs="宋体" w:hint="eastAsia"/>
                <w:color w:val="000000"/>
                <w:kern w:val="0"/>
                <w:szCs w:val="21"/>
              </w:rPr>
              <w:t>40%及以上</w:t>
            </w:r>
          </w:p>
        </w:tc>
        <w:tc>
          <w:tcPr>
            <w:tcW w:w="4572" w:type="dxa"/>
          </w:tcPr>
          <w:p w:rsidR="00D663D6" w:rsidRDefault="00D663D6" w:rsidP="00F54BD5">
            <w:pPr>
              <w:spacing w:line="320" w:lineRule="exact"/>
              <w:rPr>
                <w:rFonts w:ascii="宋体" w:hAnsi="宋体" w:cs="宋体"/>
                <w:kern w:val="0"/>
                <w:sz w:val="24"/>
              </w:rPr>
            </w:pPr>
            <w:r w:rsidRPr="00283A88">
              <w:rPr>
                <w:rFonts w:ascii="宋体" w:hAnsi="宋体" w:cs="宋体" w:hint="eastAsia"/>
                <w:color w:val="000000"/>
                <w:kern w:val="0"/>
                <w:szCs w:val="21"/>
              </w:rPr>
              <w:t>重新撰写、推迟一年及以上答辩；情节严重的，论文作者为全日制研究生的，可做出记过、留校察看直至开除学籍等处分，论文作者为在职人员攻读硕士专业学位的，可做出取消学习资格的决定，并通报其所在工作单位</w:t>
            </w:r>
          </w:p>
        </w:tc>
      </w:tr>
    </w:tbl>
    <w:p w:rsidR="00DF1BC9" w:rsidRDefault="008703EC" w:rsidP="00245F7E">
      <w:pPr>
        <w:widowControl/>
        <w:spacing w:line="460" w:lineRule="exact"/>
        <w:ind w:firstLineChars="200" w:firstLine="480"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即:</w:t>
      </w:r>
      <w:r w:rsidR="005132BE">
        <w:rPr>
          <w:rFonts w:ascii="宋体" w:hAnsi="宋体" w:cs="宋体" w:hint="eastAsia"/>
          <w:kern w:val="0"/>
          <w:sz w:val="24"/>
        </w:rPr>
        <w:t>“去引”和“去本”中取较低的一个值，</w:t>
      </w:r>
      <w:r w:rsidR="00AA26AC">
        <w:rPr>
          <w:rFonts w:ascii="宋体" w:hAnsi="宋体" w:cs="宋体" w:hint="eastAsia"/>
          <w:kern w:val="0"/>
          <w:sz w:val="24"/>
        </w:rPr>
        <w:t>同时</w:t>
      </w:r>
      <w:r w:rsidR="005132BE">
        <w:rPr>
          <w:rFonts w:ascii="宋体" w:hAnsi="宋体" w:cs="宋体" w:hint="eastAsia"/>
          <w:kern w:val="0"/>
          <w:sz w:val="24"/>
        </w:rPr>
        <w:t>再结合“总复制比”进行判定</w:t>
      </w:r>
      <w:r w:rsidR="002811E0">
        <w:rPr>
          <w:rFonts w:ascii="宋体" w:hAnsi="宋体" w:cs="宋体" w:hint="eastAsia"/>
          <w:kern w:val="0"/>
          <w:sz w:val="24"/>
        </w:rPr>
        <w:t>。如，“去本”</w:t>
      </w:r>
      <w:r w:rsidR="0068484D">
        <w:rPr>
          <w:rFonts w:ascii="宋体" w:hAnsi="宋体" w:cs="宋体" w:hint="eastAsia"/>
          <w:kern w:val="0"/>
          <w:sz w:val="24"/>
        </w:rPr>
        <w:t>9</w:t>
      </w:r>
      <w:r w:rsidR="002811E0">
        <w:rPr>
          <w:rFonts w:ascii="宋体" w:hAnsi="宋体" w:cs="宋体" w:hint="eastAsia"/>
          <w:kern w:val="0"/>
          <w:sz w:val="24"/>
        </w:rPr>
        <w:t>%，去引</w:t>
      </w:r>
      <w:r w:rsidR="0068484D">
        <w:rPr>
          <w:rFonts w:ascii="宋体" w:hAnsi="宋体" w:cs="宋体" w:hint="eastAsia"/>
          <w:kern w:val="0"/>
          <w:sz w:val="24"/>
        </w:rPr>
        <w:t>19</w:t>
      </w:r>
      <w:r w:rsidR="002811E0">
        <w:rPr>
          <w:rFonts w:ascii="宋体" w:hAnsi="宋体" w:cs="宋体" w:hint="eastAsia"/>
          <w:kern w:val="0"/>
          <w:sz w:val="24"/>
        </w:rPr>
        <w:t>%，总</w:t>
      </w:r>
      <w:r w:rsidR="0068484D">
        <w:rPr>
          <w:rFonts w:ascii="宋体" w:hAnsi="宋体" w:cs="宋体" w:hint="eastAsia"/>
          <w:kern w:val="0"/>
          <w:sz w:val="24"/>
        </w:rPr>
        <w:t>26</w:t>
      </w:r>
      <w:r w:rsidR="002811E0">
        <w:rPr>
          <w:rFonts w:ascii="宋体" w:hAnsi="宋体" w:cs="宋体" w:hint="eastAsia"/>
          <w:kern w:val="0"/>
          <w:sz w:val="24"/>
        </w:rPr>
        <w:t>%</w:t>
      </w:r>
      <w:r w:rsidR="0068484D">
        <w:rPr>
          <w:rFonts w:ascii="宋体" w:hAnsi="宋体" w:cs="宋体" w:hint="eastAsia"/>
          <w:kern w:val="0"/>
          <w:sz w:val="24"/>
        </w:rPr>
        <w:t>，则按照第三</w:t>
      </w:r>
      <w:r w:rsidR="002811E0">
        <w:rPr>
          <w:rFonts w:ascii="宋体" w:hAnsi="宋体" w:cs="宋体" w:hint="eastAsia"/>
          <w:kern w:val="0"/>
          <w:sz w:val="24"/>
        </w:rPr>
        <w:t>种情况操作</w:t>
      </w:r>
      <w:r w:rsidR="00FD1B80">
        <w:rPr>
          <w:rFonts w:ascii="宋体" w:hAnsi="宋体" w:cs="宋体" w:hint="eastAsia"/>
          <w:kern w:val="0"/>
          <w:sz w:val="24"/>
        </w:rPr>
        <w:t>；“去本”19%，去引9%，总19%</w:t>
      </w:r>
      <w:r w:rsidR="001C5F26">
        <w:rPr>
          <w:rFonts w:ascii="宋体" w:hAnsi="宋体" w:cs="宋体" w:hint="eastAsia"/>
          <w:kern w:val="0"/>
          <w:sz w:val="24"/>
        </w:rPr>
        <w:t>，则按照第一</w:t>
      </w:r>
      <w:r w:rsidR="00FD1B80">
        <w:rPr>
          <w:rFonts w:ascii="宋体" w:hAnsi="宋体" w:cs="宋体" w:hint="eastAsia"/>
          <w:kern w:val="0"/>
          <w:sz w:val="24"/>
        </w:rPr>
        <w:t>种情况操作</w:t>
      </w:r>
      <w:r w:rsidR="002811E0">
        <w:rPr>
          <w:rFonts w:ascii="宋体" w:hAnsi="宋体" w:cs="宋体" w:hint="eastAsia"/>
          <w:kern w:val="0"/>
          <w:sz w:val="24"/>
        </w:rPr>
        <w:t>。</w:t>
      </w:r>
    </w:p>
    <w:p w:rsidR="00C64AE9" w:rsidRPr="0040690E" w:rsidRDefault="00C64AE9" w:rsidP="0040690E">
      <w:pPr>
        <w:widowControl/>
        <w:spacing w:line="460" w:lineRule="exact"/>
        <w:ind w:firstLineChars="200" w:firstLine="482"/>
        <w:jc w:val="left"/>
        <w:rPr>
          <w:rFonts w:ascii="宋体" w:hAnsi="宋体" w:cs="宋体"/>
          <w:b/>
          <w:kern w:val="0"/>
          <w:sz w:val="24"/>
        </w:rPr>
      </w:pPr>
      <w:r w:rsidRPr="0040690E">
        <w:rPr>
          <w:rFonts w:ascii="宋体" w:hAnsi="宋体" w:cs="宋体" w:hint="eastAsia"/>
          <w:b/>
          <w:kern w:val="0"/>
          <w:sz w:val="24"/>
        </w:rPr>
        <w:t>（＊</w:t>
      </w:r>
      <w:r w:rsidRPr="0040690E">
        <w:rPr>
          <w:rFonts w:ascii="宋体" w:hAnsi="宋体" w:cs="宋体"/>
          <w:b/>
          <w:kern w:val="0"/>
          <w:sz w:val="24"/>
        </w:rPr>
        <w:t>二次检测时请在论文命名末尾加“2检”、“第2次检测”等字样</w:t>
      </w:r>
      <w:r w:rsidRPr="0040690E">
        <w:rPr>
          <w:rFonts w:ascii="宋体" w:hAnsi="宋体" w:cs="宋体" w:hint="eastAsia"/>
          <w:b/>
          <w:kern w:val="0"/>
          <w:sz w:val="24"/>
        </w:rPr>
        <w:t>）</w:t>
      </w:r>
    </w:p>
    <w:p w:rsidR="002811E0" w:rsidRPr="000F61BE" w:rsidRDefault="002811E0" w:rsidP="00C64AE9">
      <w:pPr>
        <w:spacing w:beforeLines="50" w:before="156" w:line="460" w:lineRule="exact"/>
        <w:ind w:firstLineChars="200" w:firstLine="480"/>
        <w:jc w:val="left"/>
        <w:rPr>
          <w:rFonts w:ascii="宋体" w:hAnsi="宋体" w:cs="宋体"/>
          <w:kern w:val="0"/>
          <w:sz w:val="24"/>
        </w:rPr>
      </w:pPr>
    </w:p>
    <w:p w:rsidR="00563150" w:rsidRPr="00563150" w:rsidRDefault="00563150" w:rsidP="00563150">
      <w:pPr>
        <w:spacing w:line="460" w:lineRule="exact"/>
        <w:ind w:firstLineChars="200" w:firstLine="562"/>
        <w:jc w:val="left"/>
        <w:rPr>
          <w:rFonts w:ascii="宋体" w:hAnsi="宋体" w:cs="宋体"/>
          <w:b/>
          <w:kern w:val="0"/>
          <w:sz w:val="28"/>
        </w:rPr>
      </w:pPr>
      <w:r w:rsidRPr="00563150">
        <w:rPr>
          <w:rFonts w:ascii="宋体" w:hAnsi="宋体" w:cs="宋体" w:hint="eastAsia"/>
          <w:b/>
          <w:kern w:val="0"/>
          <w:sz w:val="28"/>
        </w:rPr>
        <w:t>四、检测结果</w:t>
      </w:r>
      <w:r>
        <w:rPr>
          <w:rFonts w:ascii="宋体" w:hAnsi="宋体" w:cs="宋体" w:hint="eastAsia"/>
          <w:b/>
          <w:kern w:val="0"/>
          <w:sz w:val="28"/>
        </w:rPr>
        <w:t>的</w:t>
      </w:r>
      <w:r w:rsidRPr="00563150">
        <w:rPr>
          <w:rFonts w:ascii="宋体" w:hAnsi="宋体" w:cs="宋体" w:hint="eastAsia"/>
          <w:b/>
          <w:kern w:val="0"/>
          <w:sz w:val="28"/>
        </w:rPr>
        <w:t>反馈</w:t>
      </w:r>
    </w:p>
    <w:p w:rsidR="00D85AC1" w:rsidRDefault="00D85AC1" w:rsidP="00563150">
      <w:pPr>
        <w:spacing w:line="460" w:lineRule="exact"/>
        <w:ind w:firstLineChars="200" w:firstLine="480"/>
        <w:rPr>
          <w:rFonts w:ascii="宋体" w:hAnsi="宋体" w:cs="宋体"/>
          <w:kern w:val="0"/>
          <w:sz w:val="24"/>
        </w:rPr>
      </w:pPr>
      <w:r w:rsidRPr="00563150">
        <w:rPr>
          <w:rFonts w:ascii="宋体" w:hAnsi="宋体" w:cs="宋体" w:hint="eastAsia"/>
          <w:kern w:val="0"/>
          <w:sz w:val="24"/>
        </w:rPr>
        <w:t>检测工作中，各中心应切实规范</w:t>
      </w:r>
      <w:r>
        <w:rPr>
          <w:rFonts w:ascii="宋体" w:hAnsi="宋体" w:cs="宋体" w:hint="eastAsia"/>
          <w:kern w:val="0"/>
          <w:sz w:val="24"/>
        </w:rPr>
        <w:t>检测反馈</w:t>
      </w:r>
      <w:r w:rsidRPr="00563150">
        <w:rPr>
          <w:rFonts w:ascii="宋体" w:hAnsi="宋体" w:cs="宋体" w:hint="eastAsia"/>
          <w:kern w:val="0"/>
          <w:sz w:val="24"/>
        </w:rPr>
        <w:t>程序。</w:t>
      </w:r>
    </w:p>
    <w:p w:rsidR="00D85AC1" w:rsidRDefault="00D85AC1" w:rsidP="00563150">
      <w:pPr>
        <w:spacing w:line="460" w:lineRule="exact"/>
        <w:ind w:firstLineChars="200" w:firstLine="480"/>
        <w:rPr>
          <w:rFonts w:ascii="宋体" w:hAnsi="宋体" w:cs="宋体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1.</w:t>
      </w:r>
      <w:r w:rsidRPr="000277C6">
        <w:rPr>
          <w:rFonts w:ascii="宋体" w:hAnsi="宋体" w:cs="宋体" w:hint="eastAsia"/>
          <w:kern w:val="0"/>
          <w:sz w:val="24"/>
        </w:rPr>
        <w:t>检测结果一般</w:t>
      </w:r>
      <w:r>
        <w:rPr>
          <w:rFonts w:ascii="宋体" w:hAnsi="宋体" w:cs="宋体" w:hint="eastAsia"/>
          <w:kern w:val="0"/>
          <w:sz w:val="24"/>
        </w:rPr>
        <w:t>应</w:t>
      </w:r>
      <w:r w:rsidRPr="000277C6">
        <w:rPr>
          <w:rFonts w:ascii="宋体" w:hAnsi="宋体" w:cs="宋体" w:hint="eastAsia"/>
          <w:kern w:val="0"/>
          <w:sz w:val="24"/>
        </w:rPr>
        <w:t>在一周内反馈至</w:t>
      </w:r>
      <w:r>
        <w:rPr>
          <w:rFonts w:ascii="宋体" w:hAnsi="宋体" w:cs="宋体" w:hint="eastAsia"/>
          <w:kern w:val="0"/>
          <w:sz w:val="24"/>
        </w:rPr>
        <w:t>各研究生指导教师处</w:t>
      </w:r>
      <w:r w:rsidRPr="000277C6">
        <w:rPr>
          <w:rFonts w:ascii="宋体" w:hAnsi="宋体" w:cs="宋体" w:hint="eastAsia"/>
          <w:kern w:val="0"/>
          <w:sz w:val="24"/>
        </w:rPr>
        <w:t>，反馈的内容</w:t>
      </w:r>
      <w:r>
        <w:rPr>
          <w:rFonts w:ascii="宋体" w:hAnsi="宋体" w:cs="宋体" w:hint="eastAsia"/>
          <w:kern w:val="0"/>
          <w:sz w:val="24"/>
        </w:rPr>
        <w:t>一般应为</w:t>
      </w:r>
      <w:r w:rsidRPr="008A2D10">
        <w:rPr>
          <w:rFonts w:ascii="宋体" w:hAnsi="宋体" w:cs="宋体" w:hint="eastAsia"/>
          <w:color w:val="0000FF"/>
          <w:kern w:val="0"/>
          <w:sz w:val="24"/>
        </w:rPr>
        <w:t>检测结果值</w:t>
      </w:r>
      <w:r>
        <w:rPr>
          <w:rFonts w:ascii="宋体" w:hAnsi="宋体" w:cs="宋体" w:hint="eastAsia"/>
          <w:color w:val="0000FF"/>
          <w:kern w:val="0"/>
          <w:sz w:val="24"/>
        </w:rPr>
        <w:t>和</w:t>
      </w:r>
      <w:r w:rsidRPr="000277C6">
        <w:rPr>
          <w:rFonts w:ascii="宋体" w:hAnsi="宋体" w:cs="宋体" w:hint="eastAsia"/>
          <w:kern w:val="0"/>
          <w:sz w:val="24"/>
        </w:rPr>
        <w:t>检测报告单</w:t>
      </w:r>
      <w:r w:rsidRPr="00563150">
        <w:rPr>
          <w:rFonts w:ascii="宋体" w:hAnsi="宋体" w:cs="宋体" w:hint="eastAsia"/>
          <w:kern w:val="0"/>
          <w:sz w:val="24"/>
        </w:rPr>
        <w:t>，</w:t>
      </w:r>
      <w:r w:rsidRPr="008A2D10">
        <w:rPr>
          <w:rFonts w:ascii="宋体" w:hAnsi="宋体" w:cs="宋体" w:hint="eastAsia"/>
          <w:color w:val="0000FF"/>
          <w:kern w:val="0"/>
          <w:sz w:val="24"/>
        </w:rPr>
        <w:t>而不是“通过”、“不通过”这样的</w:t>
      </w:r>
      <w:r w:rsidR="00580497">
        <w:rPr>
          <w:rFonts w:ascii="宋体" w:hAnsi="宋体" w:cs="宋体" w:hint="eastAsia"/>
          <w:color w:val="0000FF"/>
          <w:kern w:val="0"/>
          <w:sz w:val="24"/>
        </w:rPr>
        <w:t>模糊</w:t>
      </w:r>
      <w:r w:rsidRPr="008A2D10">
        <w:rPr>
          <w:rFonts w:ascii="宋体" w:hAnsi="宋体" w:cs="宋体" w:hint="eastAsia"/>
          <w:color w:val="0000FF"/>
          <w:kern w:val="0"/>
          <w:sz w:val="24"/>
        </w:rPr>
        <w:t>结论</w:t>
      </w:r>
      <w:r>
        <w:rPr>
          <w:rFonts w:ascii="宋体" w:hAnsi="宋体" w:cs="宋体" w:hint="eastAsia"/>
          <w:kern w:val="0"/>
          <w:sz w:val="24"/>
        </w:rPr>
        <w:t>。</w:t>
      </w:r>
      <w:r w:rsidRPr="00563150">
        <w:rPr>
          <w:rFonts w:ascii="宋体" w:hAnsi="宋体" w:cs="宋体" w:hint="eastAsia"/>
          <w:color w:val="0000FF"/>
          <w:kern w:val="0"/>
          <w:sz w:val="24"/>
        </w:rPr>
        <w:t>建议</w:t>
      </w:r>
      <w:r w:rsidR="00580497">
        <w:rPr>
          <w:rFonts w:ascii="宋体" w:hAnsi="宋体" w:cs="宋体" w:hint="eastAsia"/>
          <w:color w:val="0000FF"/>
          <w:kern w:val="0"/>
          <w:sz w:val="24"/>
        </w:rPr>
        <w:t>各中心同时下载“文献检测情况汇总表”，</w:t>
      </w:r>
      <w:r w:rsidR="00580497" w:rsidRPr="00AA5E5F">
        <w:rPr>
          <w:rFonts w:ascii="宋体" w:hAnsi="宋体" w:cs="宋体" w:hint="eastAsia"/>
          <w:kern w:val="0"/>
          <w:sz w:val="24"/>
        </w:rPr>
        <w:t>以便综合掌握本中心</w:t>
      </w:r>
      <w:r w:rsidRPr="00AA5E5F">
        <w:rPr>
          <w:rFonts w:ascii="宋体" w:hAnsi="宋体" w:cs="宋体" w:hint="eastAsia"/>
          <w:kern w:val="0"/>
          <w:sz w:val="24"/>
        </w:rPr>
        <w:t>情况、反馈</w:t>
      </w:r>
      <w:r w:rsidR="00580497" w:rsidRPr="00AA5E5F">
        <w:rPr>
          <w:rFonts w:ascii="宋体" w:hAnsi="宋体" w:cs="宋体" w:hint="eastAsia"/>
          <w:kern w:val="0"/>
          <w:sz w:val="24"/>
        </w:rPr>
        <w:t>各</w:t>
      </w:r>
      <w:r w:rsidR="00580497" w:rsidRPr="00AA5E5F">
        <w:rPr>
          <w:rFonts w:ascii="宋体" w:hAnsi="宋体" w:cs="宋体" w:hint="eastAsia"/>
          <w:kern w:val="0"/>
          <w:sz w:val="24"/>
        </w:rPr>
        <w:lastRenderedPageBreak/>
        <w:t>单位和</w:t>
      </w:r>
      <w:r w:rsidRPr="00AA5E5F">
        <w:rPr>
          <w:rFonts w:ascii="宋体" w:hAnsi="宋体" w:cs="宋体" w:hint="eastAsia"/>
          <w:kern w:val="0"/>
          <w:sz w:val="24"/>
        </w:rPr>
        <w:t>导师等。</w:t>
      </w:r>
    </w:p>
    <w:p w:rsidR="00D85AC1" w:rsidRDefault="00D85AC1" w:rsidP="00563150">
      <w:pPr>
        <w:spacing w:line="460" w:lineRule="exact"/>
        <w:ind w:firstLineChars="200" w:firstLine="480"/>
        <w:rPr>
          <w:rFonts w:ascii="宋体" w:hAnsi="宋体" w:cs="宋体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2.反馈结果值和报告单时，应避免“交叉”反馈。</w:t>
      </w:r>
    </w:p>
    <w:p w:rsidR="00563150" w:rsidRPr="00563150" w:rsidRDefault="00D85AC1" w:rsidP="00563150">
      <w:pPr>
        <w:spacing w:line="460" w:lineRule="exact"/>
        <w:ind w:firstLineChars="200" w:firstLine="480"/>
        <w:rPr>
          <w:rFonts w:ascii="宋体" w:hAnsi="宋体" w:cs="宋体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3.</w:t>
      </w:r>
      <w:r w:rsidR="00563150" w:rsidRPr="00563150">
        <w:rPr>
          <w:rFonts w:ascii="宋体" w:hAnsi="宋体" w:cs="宋体" w:hint="eastAsia"/>
          <w:kern w:val="0"/>
          <w:sz w:val="24"/>
        </w:rPr>
        <w:t>对于有疑问的检测结果，应及时向本单位分管领导及导师重点反映。</w:t>
      </w:r>
    </w:p>
    <w:p w:rsidR="00563150" w:rsidRDefault="00D85AC1" w:rsidP="00563150">
      <w:pPr>
        <w:spacing w:line="460" w:lineRule="exact"/>
        <w:ind w:firstLineChars="200" w:firstLine="480"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cs="宋体" w:hint="eastAsia"/>
          <w:color w:val="0000FF"/>
          <w:kern w:val="0"/>
          <w:sz w:val="24"/>
        </w:rPr>
        <w:t>4.</w:t>
      </w:r>
      <w:r w:rsidR="00563150" w:rsidRPr="008A2D10">
        <w:rPr>
          <w:rFonts w:ascii="宋体" w:hAnsi="宋体" w:cs="宋体" w:hint="eastAsia"/>
          <w:color w:val="0000FF"/>
          <w:kern w:val="0"/>
          <w:sz w:val="24"/>
        </w:rPr>
        <w:t>论文指导教师对论文检测结果应主动关心</w:t>
      </w:r>
      <w:r w:rsidR="00563150" w:rsidRPr="00563150">
        <w:rPr>
          <w:rFonts w:ascii="宋体" w:hAnsi="宋体" w:cs="宋体" w:hint="eastAsia"/>
          <w:kern w:val="0"/>
          <w:sz w:val="24"/>
        </w:rPr>
        <w:t>，收悉结果后请及时督促、指导研究生规范和调整论文；</w:t>
      </w:r>
      <w:r w:rsidR="00563150" w:rsidRPr="008A2D10">
        <w:rPr>
          <w:rFonts w:ascii="宋体" w:hAnsi="宋体" w:cs="宋体" w:hint="eastAsia"/>
          <w:color w:val="0000FF"/>
          <w:kern w:val="0"/>
          <w:sz w:val="24"/>
        </w:rPr>
        <w:t>对规范调整的情况要充分掌握</w:t>
      </w:r>
      <w:r w:rsidR="00563150" w:rsidRPr="00563150">
        <w:rPr>
          <w:rFonts w:ascii="宋体" w:hAnsi="宋体" w:cs="宋体" w:hint="eastAsia"/>
          <w:kern w:val="0"/>
          <w:sz w:val="24"/>
        </w:rPr>
        <w:t>。</w:t>
      </w:r>
    </w:p>
    <w:p w:rsidR="00580497" w:rsidRDefault="00580497" w:rsidP="00563150">
      <w:pPr>
        <w:spacing w:line="460" w:lineRule="exact"/>
        <w:ind w:firstLineChars="200" w:firstLine="480"/>
        <w:jc w:val="left"/>
        <w:rPr>
          <w:rFonts w:ascii="宋体" w:hAnsi="宋体" w:cs="宋体"/>
          <w:kern w:val="0"/>
          <w:sz w:val="24"/>
        </w:rPr>
      </w:pPr>
    </w:p>
    <w:p w:rsidR="00580497" w:rsidRPr="00580497" w:rsidRDefault="00580497" w:rsidP="00563150">
      <w:pPr>
        <w:spacing w:line="460" w:lineRule="exact"/>
        <w:ind w:firstLineChars="200" w:firstLine="480"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特此通知。</w:t>
      </w:r>
    </w:p>
    <w:p w:rsidR="008417AD" w:rsidRDefault="008417AD" w:rsidP="00A36369">
      <w:pPr>
        <w:spacing w:line="460" w:lineRule="exact"/>
        <w:ind w:firstLineChars="200" w:firstLine="480"/>
        <w:jc w:val="left"/>
        <w:rPr>
          <w:rFonts w:ascii="宋体" w:hAnsi="宋体" w:cs="宋体"/>
          <w:kern w:val="0"/>
          <w:sz w:val="24"/>
        </w:rPr>
      </w:pPr>
    </w:p>
    <w:p w:rsidR="008417AD" w:rsidRDefault="008417AD" w:rsidP="009A194A">
      <w:pPr>
        <w:spacing w:line="460" w:lineRule="exact"/>
        <w:ind w:right="480" w:firstLineChars="2650" w:firstLine="6360"/>
        <w:rPr>
          <w:rFonts w:ascii="宋体" w:hAnsi="宋体" w:cs="宋体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研究生院</w:t>
      </w:r>
    </w:p>
    <w:p w:rsidR="008417AD" w:rsidRPr="008417AD" w:rsidRDefault="008417AD" w:rsidP="008417AD">
      <w:pPr>
        <w:spacing w:line="460" w:lineRule="exact"/>
        <w:ind w:right="480" w:firstLineChars="200" w:firstLine="480"/>
        <w:jc w:val="center"/>
        <w:rPr>
          <w:rFonts w:ascii="宋体" w:hAnsi="宋体" w:cs="宋体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 xml:space="preserve">                                            201</w:t>
      </w:r>
      <w:r w:rsidR="009016AB">
        <w:rPr>
          <w:rFonts w:ascii="宋体" w:hAnsi="宋体" w:cs="宋体" w:hint="eastAsia"/>
          <w:kern w:val="0"/>
          <w:sz w:val="24"/>
        </w:rPr>
        <w:t>5</w:t>
      </w:r>
      <w:r>
        <w:rPr>
          <w:rFonts w:ascii="宋体" w:hAnsi="宋体" w:cs="宋体" w:hint="eastAsia"/>
          <w:kern w:val="0"/>
          <w:sz w:val="24"/>
        </w:rPr>
        <w:t>年</w:t>
      </w:r>
      <w:r w:rsidR="00E12D11">
        <w:rPr>
          <w:rFonts w:ascii="宋体" w:hAnsi="宋体" w:cs="宋体" w:hint="eastAsia"/>
          <w:kern w:val="0"/>
          <w:sz w:val="24"/>
        </w:rPr>
        <w:t>9</w:t>
      </w:r>
      <w:r>
        <w:rPr>
          <w:rFonts w:ascii="宋体" w:hAnsi="宋体" w:cs="宋体" w:hint="eastAsia"/>
          <w:kern w:val="0"/>
          <w:sz w:val="24"/>
        </w:rPr>
        <w:t>月</w:t>
      </w:r>
      <w:r w:rsidR="00EB4E72">
        <w:rPr>
          <w:rFonts w:ascii="宋体" w:hAnsi="宋体" w:cs="宋体" w:hint="eastAsia"/>
          <w:kern w:val="0"/>
          <w:sz w:val="24"/>
        </w:rPr>
        <w:t>11</w:t>
      </w:r>
      <w:r>
        <w:rPr>
          <w:rFonts w:ascii="宋体" w:hAnsi="宋体" w:cs="宋体" w:hint="eastAsia"/>
          <w:kern w:val="0"/>
          <w:sz w:val="24"/>
        </w:rPr>
        <w:t>日</w:t>
      </w:r>
      <w:bookmarkStart w:id="0" w:name="_GoBack"/>
      <w:bookmarkEnd w:id="0"/>
    </w:p>
    <w:sectPr w:rsidR="008417AD" w:rsidRPr="008417AD" w:rsidSect="00CC77B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3118A" w:rsidRDefault="00B3118A" w:rsidP="004752FA">
      <w:r>
        <w:separator/>
      </w:r>
    </w:p>
  </w:endnote>
  <w:endnote w:type="continuationSeparator" w:id="0">
    <w:p w:rsidR="00B3118A" w:rsidRDefault="00B3118A" w:rsidP="004752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752FA" w:rsidRDefault="004752FA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4013641"/>
      <w:docPartObj>
        <w:docPartGallery w:val="Page Numbers (Bottom of Page)"/>
        <w:docPartUnique/>
      </w:docPartObj>
    </w:sdtPr>
    <w:sdtEndPr/>
    <w:sdtContent>
      <w:p w:rsidR="008C6131" w:rsidRDefault="005B6890">
        <w:pPr>
          <w:pStyle w:val="a5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B4E72" w:rsidRPr="00EB4E72">
          <w:rPr>
            <w:noProof/>
            <w:lang w:val="zh-CN"/>
          </w:rPr>
          <w:t>2</w:t>
        </w:r>
        <w:r>
          <w:rPr>
            <w:noProof/>
            <w:lang w:val="zh-CN"/>
          </w:rPr>
          <w:fldChar w:fldCharType="end"/>
        </w:r>
      </w:p>
    </w:sdtContent>
  </w:sdt>
  <w:p w:rsidR="004752FA" w:rsidRDefault="004752FA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752FA" w:rsidRDefault="004752FA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3118A" w:rsidRDefault="00B3118A" w:rsidP="004752FA">
      <w:r>
        <w:separator/>
      </w:r>
    </w:p>
  </w:footnote>
  <w:footnote w:type="continuationSeparator" w:id="0">
    <w:p w:rsidR="00B3118A" w:rsidRDefault="00B3118A" w:rsidP="004752F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752FA" w:rsidRDefault="004752FA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752FA" w:rsidRDefault="004752FA" w:rsidP="00007275">
    <w:pPr>
      <w:pStyle w:val="a4"/>
      <w:pBdr>
        <w:bottom w:val="none" w:sz="0" w:space="0" w:color="auto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752FA" w:rsidRDefault="004752FA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752FA"/>
    <w:rsid w:val="000006D3"/>
    <w:rsid w:val="00002CF1"/>
    <w:rsid w:val="000068C9"/>
    <w:rsid w:val="00007275"/>
    <w:rsid w:val="000308A9"/>
    <w:rsid w:val="00064B11"/>
    <w:rsid w:val="00090EBF"/>
    <w:rsid w:val="00093DED"/>
    <w:rsid w:val="0009527C"/>
    <w:rsid w:val="00096B2E"/>
    <w:rsid w:val="000B26EC"/>
    <w:rsid w:val="000B798C"/>
    <w:rsid w:val="000F61BE"/>
    <w:rsid w:val="000F7940"/>
    <w:rsid w:val="0010389D"/>
    <w:rsid w:val="00130E26"/>
    <w:rsid w:val="00130FC9"/>
    <w:rsid w:val="00146E9F"/>
    <w:rsid w:val="001917B3"/>
    <w:rsid w:val="001A3DAD"/>
    <w:rsid w:val="001B4BCA"/>
    <w:rsid w:val="001C3904"/>
    <w:rsid w:val="001C5F26"/>
    <w:rsid w:val="001D4E07"/>
    <w:rsid w:val="001D586C"/>
    <w:rsid w:val="00206013"/>
    <w:rsid w:val="00207E25"/>
    <w:rsid w:val="00212ABE"/>
    <w:rsid w:val="00220C4C"/>
    <w:rsid w:val="002436A9"/>
    <w:rsid w:val="00245F7E"/>
    <w:rsid w:val="00252C99"/>
    <w:rsid w:val="00266967"/>
    <w:rsid w:val="00276B79"/>
    <w:rsid w:val="002811E0"/>
    <w:rsid w:val="00287425"/>
    <w:rsid w:val="002A0E8C"/>
    <w:rsid w:val="002A7D59"/>
    <w:rsid w:val="002C4FBD"/>
    <w:rsid w:val="002C6E93"/>
    <w:rsid w:val="002D1428"/>
    <w:rsid w:val="002F5026"/>
    <w:rsid w:val="003140E8"/>
    <w:rsid w:val="00317D04"/>
    <w:rsid w:val="00361206"/>
    <w:rsid w:val="00363AD7"/>
    <w:rsid w:val="003D28AF"/>
    <w:rsid w:val="003D611C"/>
    <w:rsid w:val="003E39E4"/>
    <w:rsid w:val="003F0603"/>
    <w:rsid w:val="0040690E"/>
    <w:rsid w:val="00416A97"/>
    <w:rsid w:val="00457E4B"/>
    <w:rsid w:val="00461B51"/>
    <w:rsid w:val="004752FA"/>
    <w:rsid w:val="0049729C"/>
    <w:rsid w:val="004B61DC"/>
    <w:rsid w:val="004C1BBC"/>
    <w:rsid w:val="004C59C0"/>
    <w:rsid w:val="004E2931"/>
    <w:rsid w:val="004F0123"/>
    <w:rsid w:val="005132BE"/>
    <w:rsid w:val="00527034"/>
    <w:rsid w:val="00552AE5"/>
    <w:rsid w:val="00563150"/>
    <w:rsid w:val="00580497"/>
    <w:rsid w:val="005858AF"/>
    <w:rsid w:val="005B16C8"/>
    <w:rsid w:val="005B6890"/>
    <w:rsid w:val="005C4194"/>
    <w:rsid w:val="005E6A66"/>
    <w:rsid w:val="005E757B"/>
    <w:rsid w:val="005F79BD"/>
    <w:rsid w:val="0060102B"/>
    <w:rsid w:val="00626117"/>
    <w:rsid w:val="00630D62"/>
    <w:rsid w:val="00634E91"/>
    <w:rsid w:val="00682FC2"/>
    <w:rsid w:val="0068484D"/>
    <w:rsid w:val="006865D7"/>
    <w:rsid w:val="00686E31"/>
    <w:rsid w:val="006965CF"/>
    <w:rsid w:val="006B7EE9"/>
    <w:rsid w:val="006D5018"/>
    <w:rsid w:val="006F334D"/>
    <w:rsid w:val="00711442"/>
    <w:rsid w:val="007125AE"/>
    <w:rsid w:val="00717B70"/>
    <w:rsid w:val="0072403D"/>
    <w:rsid w:val="007320D9"/>
    <w:rsid w:val="00734341"/>
    <w:rsid w:val="00742BDE"/>
    <w:rsid w:val="00744ED0"/>
    <w:rsid w:val="007538CD"/>
    <w:rsid w:val="00755DA6"/>
    <w:rsid w:val="00775437"/>
    <w:rsid w:val="00784473"/>
    <w:rsid w:val="007866C8"/>
    <w:rsid w:val="007C2E5C"/>
    <w:rsid w:val="007F27A3"/>
    <w:rsid w:val="00800371"/>
    <w:rsid w:val="0080724D"/>
    <w:rsid w:val="00820512"/>
    <w:rsid w:val="00820E1E"/>
    <w:rsid w:val="00826F5C"/>
    <w:rsid w:val="00831578"/>
    <w:rsid w:val="00833774"/>
    <w:rsid w:val="008417AD"/>
    <w:rsid w:val="00842513"/>
    <w:rsid w:val="00855747"/>
    <w:rsid w:val="00860816"/>
    <w:rsid w:val="008703EC"/>
    <w:rsid w:val="0089353F"/>
    <w:rsid w:val="008A2D10"/>
    <w:rsid w:val="008B0A3B"/>
    <w:rsid w:val="008C09D5"/>
    <w:rsid w:val="008C3190"/>
    <w:rsid w:val="008C6131"/>
    <w:rsid w:val="008D616D"/>
    <w:rsid w:val="008D7E01"/>
    <w:rsid w:val="008E2A7A"/>
    <w:rsid w:val="008F774B"/>
    <w:rsid w:val="008F7A7F"/>
    <w:rsid w:val="009016AB"/>
    <w:rsid w:val="009062D9"/>
    <w:rsid w:val="00920B62"/>
    <w:rsid w:val="009628BB"/>
    <w:rsid w:val="009A194A"/>
    <w:rsid w:val="009F22BF"/>
    <w:rsid w:val="00A316B2"/>
    <w:rsid w:val="00A36369"/>
    <w:rsid w:val="00A47665"/>
    <w:rsid w:val="00A61F46"/>
    <w:rsid w:val="00A66E82"/>
    <w:rsid w:val="00A76124"/>
    <w:rsid w:val="00A812A4"/>
    <w:rsid w:val="00A82902"/>
    <w:rsid w:val="00A86F5A"/>
    <w:rsid w:val="00A93F89"/>
    <w:rsid w:val="00AA17AF"/>
    <w:rsid w:val="00AA26AC"/>
    <w:rsid w:val="00AA5E5F"/>
    <w:rsid w:val="00AA6D4B"/>
    <w:rsid w:val="00AB11D2"/>
    <w:rsid w:val="00AB6826"/>
    <w:rsid w:val="00AE71C7"/>
    <w:rsid w:val="00AE77CC"/>
    <w:rsid w:val="00AF3053"/>
    <w:rsid w:val="00B07D13"/>
    <w:rsid w:val="00B2246C"/>
    <w:rsid w:val="00B3118A"/>
    <w:rsid w:val="00B337FE"/>
    <w:rsid w:val="00B41045"/>
    <w:rsid w:val="00B43D22"/>
    <w:rsid w:val="00B64CED"/>
    <w:rsid w:val="00B76035"/>
    <w:rsid w:val="00B821D5"/>
    <w:rsid w:val="00B8226D"/>
    <w:rsid w:val="00BB7DB5"/>
    <w:rsid w:val="00BC36B3"/>
    <w:rsid w:val="00BD20D0"/>
    <w:rsid w:val="00BF1B59"/>
    <w:rsid w:val="00C33FD7"/>
    <w:rsid w:val="00C36302"/>
    <w:rsid w:val="00C41DF6"/>
    <w:rsid w:val="00C4663E"/>
    <w:rsid w:val="00C64AE9"/>
    <w:rsid w:val="00C7680F"/>
    <w:rsid w:val="00CA2853"/>
    <w:rsid w:val="00CC48DF"/>
    <w:rsid w:val="00CC77BA"/>
    <w:rsid w:val="00CD199C"/>
    <w:rsid w:val="00CE1A25"/>
    <w:rsid w:val="00CF29C5"/>
    <w:rsid w:val="00D04D0C"/>
    <w:rsid w:val="00D12D07"/>
    <w:rsid w:val="00D22B08"/>
    <w:rsid w:val="00D541B1"/>
    <w:rsid w:val="00D663D6"/>
    <w:rsid w:val="00D811B3"/>
    <w:rsid w:val="00D81F50"/>
    <w:rsid w:val="00D849F9"/>
    <w:rsid w:val="00D85AC1"/>
    <w:rsid w:val="00DC2709"/>
    <w:rsid w:val="00DF1221"/>
    <w:rsid w:val="00DF1BC9"/>
    <w:rsid w:val="00E057F6"/>
    <w:rsid w:val="00E11063"/>
    <w:rsid w:val="00E12279"/>
    <w:rsid w:val="00E12D11"/>
    <w:rsid w:val="00E239F5"/>
    <w:rsid w:val="00E563EB"/>
    <w:rsid w:val="00E5686A"/>
    <w:rsid w:val="00E96A3E"/>
    <w:rsid w:val="00EA07EC"/>
    <w:rsid w:val="00EA552D"/>
    <w:rsid w:val="00EB4E72"/>
    <w:rsid w:val="00ED4A70"/>
    <w:rsid w:val="00EE3BC7"/>
    <w:rsid w:val="00EE630D"/>
    <w:rsid w:val="00EF24BC"/>
    <w:rsid w:val="00F52362"/>
    <w:rsid w:val="00F54BD5"/>
    <w:rsid w:val="00F67D05"/>
    <w:rsid w:val="00FB2981"/>
    <w:rsid w:val="00FB557B"/>
    <w:rsid w:val="00FD1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B0592C87-4059-4C64-AB4F-6706C02A88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beforeLines="50" w:line="400" w:lineRule="exact"/>
        <w:ind w:firstLineChars="200" w:firstLine="20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752FA"/>
    <w:pPr>
      <w:widowControl w:val="0"/>
      <w:spacing w:beforeLines="0" w:line="240" w:lineRule="auto"/>
      <w:ind w:firstLineChars="0" w:firstLine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F774B"/>
    <w:pPr>
      <w:ind w:firstLineChars="200" w:firstLine="420"/>
    </w:pPr>
  </w:style>
  <w:style w:type="paragraph" w:styleId="a4">
    <w:name w:val="header"/>
    <w:basedOn w:val="a"/>
    <w:link w:val="Char"/>
    <w:uiPriority w:val="99"/>
    <w:semiHidden/>
    <w:unhideWhenUsed/>
    <w:rsid w:val="004752F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cstheme="minorBidi"/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4752FA"/>
    <w:rPr>
      <w:rFonts w:ascii="Times New Roman" w:eastAsia="宋体" w:hAnsi="Times New Roman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4752FA"/>
    <w:pPr>
      <w:tabs>
        <w:tab w:val="center" w:pos="4153"/>
        <w:tab w:val="right" w:pos="8306"/>
      </w:tabs>
      <w:snapToGrid w:val="0"/>
      <w:jc w:val="left"/>
    </w:pPr>
    <w:rPr>
      <w:rFonts w:cstheme="minorBidi"/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4752FA"/>
    <w:rPr>
      <w:rFonts w:ascii="Times New Roman" w:eastAsia="宋体" w:hAnsi="Times New Roman"/>
      <w:sz w:val="18"/>
      <w:szCs w:val="18"/>
    </w:rPr>
  </w:style>
  <w:style w:type="table" w:styleId="a6">
    <w:name w:val="Table Grid"/>
    <w:basedOn w:val="a1"/>
    <w:uiPriority w:val="59"/>
    <w:rsid w:val="0080724D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4D998BD-0240-4656-A8C9-32864BB290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3</Pages>
  <Words>252</Words>
  <Characters>1438</Characters>
  <Application>Microsoft Office Word</Application>
  <DocSecurity>0</DocSecurity>
  <Lines>11</Lines>
  <Paragraphs>3</Paragraphs>
  <ScaleCrop>false</ScaleCrop>
  <Company>华师大</Company>
  <LinksUpToDate>false</LinksUpToDate>
  <CharactersWithSpaces>1687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Chenjia</dc:creator>
  <cp:keywords/>
  <dc:description/>
  <cp:lastModifiedBy>qianzi</cp:lastModifiedBy>
  <cp:revision>149</cp:revision>
  <cp:lastPrinted>2015-03-03T06:25:00Z</cp:lastPrinted>
  <dcterms:created xsi:type="dcterms:W3CDTF">2014-02-17T05:58:00Z</dcterms:created>
  <dcterms:modified xsi:type="dcterms:W3CDTF">2015-09-11T00:40:00Z</dcterms:modified>
</cp:coreProperties>
</file>